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C63" w:rsidRDefault="00AC1C63" w:rsidP="00AC1C63">
      <w:pPr>
        <w:pStyle w:val="Heading2"/>
        <w:jc w:val="center"/>
        <w:rPr>
          <w:color w:val="auto"/>
        </w:rPr>
      </w:pPr>
    </w:p>
    <w:p w:rsidR="00D329C1" w:rsidRPr="00AC1C63" w:rsidRDefault="00AC1C63" w:rsidP="00AC1C63">
      <w:pPr>
        <w:pStyle w:val="Heading2"/>
        <w:jc w:val="center"/>
        <w:rPr>
          <w:color w:val="auto"/>
        </w:rPr>
      </w:pPr>
      <w:r w:rsidRPr="00AC1C63">
        <w:rPr>
          <w:color w:val="auto"/>
        </w:rPr>
        <w:t xml:space="preserve">Guidance Notes </w:t>
      </w:r>
      <w:r w:rsidR="00203592">
        <w:rPr>
          <w:color w:val="auto"/>
        </w:rPr>
        <w:t xml:space="preserve">for staff and students </w:t>
      </w:r>
      <w:r w:rsidRPr="00AC1C63">
        <w:rPr>
          <w:color w:val="auto"/>
        </w:rPr>
        <w:t>on using</w:t>
      </w:r>
      <w:r w:rsidR="00D329C1" w:rsidRPr="00AC1C63">
        <w:rPr>
          <w:color w:val="auto"/>
          <w:szCs w:val="24"/>
        </w:rPr>
        <w:t xml:space="preserve"> the New Smart Card system</w:t>
      </w:r>
    </w:p>
    <w:p w:rsidR="00AC1C63" w:rsidRDefault="00AC1C63" w:rsidP="00AC1C63">
      <w:pPr>
        <w:pStyle w:val="Style2"/>
        <w:jc w:val="center"/>
      </w:pPr>
      <w:r w:rsidRPr="00AC1C63">
        <w:rPr>
          <w:noProof/>
        </w:rPr>
        <w:drawing>
          <wp:inline distT="0" distB="0" distL="0" distR="0">
            <wp:extent cx="2571750" cy="1666875"/>
            <wp:effectExtent l="19050" t="0" r="0" b="0"/>
            <wp:docPr id="3" name="Picture 1" descr="Sample Stud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Student Card"/>
                    <pic:cNvPicPr>
                      <a:picLocks noChangeAspect="1" noChangeArrowheads="1"/>
                    </pic:cNvPicPr>
                  </pic:nvPicPr>
                  <pic:blipFill>
                    <a:blip r:embed="rId8"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p w:rsidR="00AC1C63" w:rsidRPr="00AF0F04" w:rsidRDefault="00AC1C63" w:rsidP="00AC1C63">
      <w:pPr>
        <w:rPr>
          <w:rFonts w:ascii="Times New Roman" w:hAnsi="Times New Roman" w:cs="Times New Roman"/>
          <w:b/>
          <w:sz w:val="24"/>
          <w:szCs w:val="24"/>
        </w:rPr>
      </w:pPr>
      <w:r w:rsidRPr="00AF0F04">
        <w:rPr>
          <w:rFonts w:ascii="Times New Roman" w:hAnsi="Times New Roman" w:cs="Times New Roman"/>
          <w:b/>
          <w:sz w:val="24"/>
          <w:szCs w:val="24"/>
        </w:rPr>
        <w:t>Contents</w:t>
      </w:r>
    </w:p>
    <w:p w:rsidR="00DD2DF2" w:rsidRDefault="000A17F3">
      <w:pPr>
        <w:pStyle w:val="TOC1"/>
        <w:tabs>
          <w:tab w:val="right" w:leader="dot" w:pos="9016"/>
        </w:tabs>
        <w:rPr>
          <w:rFonts w:eastAsiaTheme="minorEastAsia"/>
          <w:noProof/>
          <w:lang w:eastAsia="en-GB"/>
        </w:rPr>
      </w:pPr>
      <w:r w:rsidRPr="00AF0F04">
        <w:rPr>
          <w:rFonts w:ascii="Times New Roman" w:eastAsia="Times New Roman" w:hAnsi="Times New Roman" w:cs="Times New Roman"/>
          <w:b/>
          <w:bCs/>
          <w:sz w:val="24"/>
          <w:szCs w:val="24"/>
          <w:lang w:eastAsia="en-GB"/>
        </w:rPr>
        <w:fldChar w:fldCharType="begin"/>
      </w:r>
      <w:r w:rsidR="00AC1C63" w:rsidRPr="00AF0F04">
        <w:rPr>
          <w:rFonts w:ascii="Times New Roman" w:eastAsia="Times New Roman" w:hAnsi="Times New Roman" w:cs="Times New Roman"/>
          <w:b/>
          <w:bCs/>
          <w:sz w:val="24"/>
          <w:szCs w:val="24"/>
          <w:lang w:eastAsia="en-GB"/>
        </w:rPr>
        <w:instrText xml:space="preserve"> TOC \h \z \t "Style2,1" </w:instrText>
      </w:r>
      <w:r w:rsidRPr="00AF0F04">
        <w:rPr>
          <w:rFonts w:ascii="Times New Roman" w:eastAsia="Times New Roman" w:hAnsi="Times New Roman" w:cs="Times New Roman"/>
          <w:b/>
          <w:bCs/>
          <w:sz w:val="24"/>
          <w:szCs w:val="24"/>
          <w:lang w:eastAsia="en-GB"/>
        </w:rPr>
        <w:fldChar w:fldCharType="separate"/>
      </w:r>
      <w:hyperlink w:anchor="_Toc271635636" w:history="1">
        <w:r w:rsidR="00DD2DF2" w:rsidRPr="00201A41">
          <w:rPr>
            <w:rStyle w:val="Hyperlink"/>
            <w:noProof/>
          </w:rPr>
          <w:t>Introduction</w:t>
        </w:r>
        <w:r w:rsidR="00DD2DF2">
          <w:rPr>
            <w:noProof/>
            <w:webHidden/>
          </w:rPr>
          <w:tab/>
        </w:r>
        <w:r>
          <w:rPr>
            <w:noProof/>
            <w:webHidden/>
          </w:rPr>
          <w:fldChar w:fldCharType="begin"/>
        </w:r>
        <w:r w:rsidR="00DD2DF2">
          <w:rPr>
            <w:noProof/>
            <w:webHidden/>
          </w:rPr>
          <w:instrText xml:space="preserve"> PAGEREF _Toc271635636 \h </w:instrText>
        </w:r>
        <w:r>
          <w:rPr>
            <w:noProof/>
            <w:webHidden/>
          </w:rPr>
        </w:r>
        <w:r>
          <w:rPr>
            <w:noProof/>
            <w:webHidden/>
          </w:rPr>
          <w:fldChar w:fldCharType="separate"/>
        </w:r>
        <w:r w:rsidR="00DD2DF2">
          <w:rPr>
            <w:noProof/>
            <w:webHidden/>
          </w:rPr>
          <w:t>2</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37" w:history="1">
        <w:r w:rsidR="00DD2DF2" w:rsidRPr="00201A41">
          <w:rPr>
            <w:rStyle w:val="Hyperlink"/>
            <w:noProof/>
          </w:rPr>
          <w:t>Managing your card through “My Smart Card”</w:t>
        </w:r>
        <w:r w:rsidR="00DD2DF2">
          <w:rPr>
            <w:noProof/>
            <w:webHidden/>
          </w:rPr>
          <w:tab/>
        </w:r>
        <w:r>
          <w:rPr>
            <w:noProof/>
            <w:webHidden/>
          </w:rPr>
          <w:fldChar w:fldCharType="begin"/>
        </w:r>
        <w:r w:rsidR="00DD2DF2">
          <w:rPr>
            <w:noProof/>
            <w:webHidden/>
          </w:rPr>
          <w:instrText xml:space="preserve"> PAGEREF _Toc271635637 \h </w:instrText>
        </w:r>
        <w:r>
          <w:rPr>
            <w:noProof/>
            <w:webHidden/>
          </w:rPr>
        </w:r>
        <w:r>
          <w:rPr>
            <w:noProof/>
            <w:webHidden/>
          </w:rPr>
          <w:fldChar w:fldCharType="separate"/>
        </w:r>
        <w:r w:rsidR="00DD2DF2">
          <w:rPr>
            <w:noProof/>
            <w:webHidden/>
          </w:rPr>
          <w:t>3</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38" w:history="1">
        <w:r w:rsidR="00DD2DF2" w:rsidRPr="00201A41">
          <w:rPr>
            <w:rStyle w:val="Hyperlink"/>
            <w:noProof/>
          </w:rPr>
          <w:t>Adding funds to your New Smart Card</w:t>
        </w:r>
        <w:r w:rsidR="00DD2DF2">
          <w:rPr>
            <w:noProof/>
            <w:webHidden/>
          </w:rPr>
          <w:tab/>
        </w:r>
        <w:r>
          <w:rPr>
            <w:noProof/>
            <w:webHidden/>
          </w:rPr>
          <w:fldChar w:fldCharType="begin"/>
        </w:r>
        <w:r w:rsidR="00DD2DF2">
          <w:rPr>
            <w:noProof/>
            <w:webHidden/>
          </w:rPr>
          <w:instrText xml:space="preserve"> PAGEREF _Toc271635638 \h </w:instrText>
        </w:r>
        <w:r>
          <w:rPr>
            <w:noProof/>
            <w:webHidden/>
          </w:rPr>
        </w:r>
        <w:r>
          <w:rPr>
            <w:noProof/>
            <w:webHidden/>
          </w:rPr>
          <w:fldChar w:fldCharType="separate"/>
        </w:r>
        <w:r w:rsidR="00DD2DF2">
          <w:rPr>
            <w:noProof/>
            <w:webHidden/>
          </w:rPr>
          <w:t>7</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39" w:history="1">
        <w:r w:rsidR="00DD2DF2" w:rsidRPr="00201A41">
          <w:rPr>
            <w:rStyle w:val="Hyperlink"/>
            <w:noProof/>
          </w:rPr>
          <w:t>Checking the balances on your New Smart Card</w:t>
        </w:r>
        <w:r w:rsidR="00DD2DF2">
          <w:rPr>
            <w:noProof/>
            <w:webHidden/>
          </w:rPr>
          <w:tab/>
        </w:r>
        <w:r>
          <w:rPr>
            <w:noProof/>
            <w:webHidden/>
          </w:rPr>
          <w:fldChar w:fldCharType="begin"/>
        </w:r>
        <w:r w:rsidR="00DD2DF2">
          <w:rPr>
            <w:noProof/>
            <w:webHidden/>
          </w:rPr>
          <w:instrText xml:space="preserve"> PAGEREF _Toc271635639 \h </w:instrText>
        </w:r>
        <w:r>
          <w:rPr>
            <w:noProof/>
            <w:webHidden/>
          </w:rPr>
        </w:r>
        <w:r>
          <w:rPr>
            <w:noProof/>
            <w:webHidden/>
          </w:rPr>
          <w:fldChar w:fldCharType="separate"/>
        </w:r>
        <w:r w:rsidR="00DD2DF2">
          <w:rPr>
            <w:noProof/>
            <w:webHidden/>
          </w:rPr>
          <w:t>10</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0" w:history="1">
        <w:r w:rsidR="00DD2DF2" w:rsidRPr="00201A41">
          <w:rPr>
            <w:rStyle w:val="Hyperlink"/>
            <w:noProof/>
          </w:rPr>
          <w:t>Printing and photocopying with your the New Smart Card</w:t>
        </w:r>
        <w:r w:rsidR="00DD2DF2">
          <w:rPr>
            <w:noProof/>
            <w:webHidden/>
          </w:rPr>
          <w:tab/>
        </w:r>
        <w:r>
          <w:rPr>
            <w:noProof/>
            <w:webHidden/>
          </w:rPr>
          <w:fldChar w:fldCharType="begin"/>
        </w:r>
        <w:r w:rsidR="00DD2DF2">
          <w:rPr>
            <w:noProof/>
            <w:webHidden/>
          </w:rPr>
          <w:instrText xml:space="preserve"> PAGEREF _Toc271635640 \h </w:instrText>
        </w:r>
        <w:r>
          <w:rPr>
            <w:noProof/>
            <w:webHidden/>
          </w:rPr>
        </w:r>
        <w:r>
          <w:rPr>
            <w:noProof/>
            <w:webHidden/>
          </w:rPr>
          <w:fldChar w:fldCharType="separate"/>
        </w:r>
        <w:r w:rsidR="00DD2DF2">
          <w:rPr>
            <w:noProof/>
            <w:webHidden/>
          </w:rPr>
          <w:t>11</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1" w:history="1">
        <w:r w:rsidR="00DD2DF2" w:rsidRPr="00201A41">
          <w:rPr>
            <w:rStyle w:val="Hyperlink"/>
            <w:noProof/>
          </w:rPr>
          <w:t>Building/door access using your the New Smart Card</w:t>
        </w:r>
        <w:r w:rsidR="00DD2DF2">
          <w:rPr>
            <w:noProof/>
            <w:webHidden/>
          </w:rPr>
          <w:tab/>
        </w:r>
        <w:r>
          <w:rPr>
            <w:noProof/>
            <w:webHidden/>
          </w:rPr>
          <w:fldChar w:fldCharType="begin"/>
        </w:r>
        <w:r w:rsidR="00DD2DF2">
          <w:rPr>
            <w:noProof/>
            <w:webHidden/>
          </w:rPr>
          <w:instrText xml:space="preserve"> PAGEREF _Toc271635641 \h </w:instrText>
        </w:r>
        <w:r>
          <w:rPr>
            <w:noProof/>
            <w:webHidden/>
          </w:rPr>
        </w:r>
        <w:r>
          <w:rPr>
            <w:noProof/>
            <w:webHidden/>
          </w:rPr>
          <w:fldChar w:fldCharType="separate"/>
        </w:r>
        <w:r w:rsidR="00DD2DF2">
          <w:rPr>
            <w:noProof/>
            <w:webHidden/>
          </w:rPr>
          <w:t>14</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2" w:history="1">
        <w:r w:rsidR="00DD2DF2" w:rsidRPr="00201A41">
          <w:rPr>
            <w:rStyle w:val="Hyperlink"/>
            <w:noProof/>
          </w:rPr>
          <w:t>Purchasing in catering outlets using your the New Smart Card</w:t>
        </w:r>
        <w:r w:rsidR="00DD2DF2">
          <w:rPr>
            <w:noProof/>
            <w:webHidden/>
          </w:rPr>
          <w:tab/>
        </w:r>
        <w:r>
          <w:rPr>
            <w:noProof/>
            <w:webHidden/>
          </w:rPr>
          <w:fldChar w:fldCharType="begin"/>
        </w:r>
        <w:r w:rsidR="00DD2DF2">
          <w:rPr>
            <w:noProof/>
            <w:webHidden/>
          </w:rPr>
          <w:instrText xml:space="preserve"> PAGEREF _Toc271635642 \h </w:instrText>
        </w:r>
        <w:r>
          <w:rPr>
            <w:noProof/>
            <w:webHidden/>
          </w:rPr>
        </w:r>
        <w:r>
          <w:rPr>
            <w:noProof/>
            <w:webHidden/>
          </w:rPr>
          <w:fldChar w:fldCharType="separate"/>
        </w:r>
        <w:r w:rsidR="00DD2DF2">
          <w:rPr>
            <w:noProof/>
            <w:webHidden/>
          </w:rPr>
          <w:t>16</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3" w:history="1">
        <w:r w:rsidR="00DD2DF2" w:rsidRPr="00201A41">
          <w:rPr>
            <w:rStyle w:val="Hyperlink"/>
            <w:noProof/>
          </w:rPr>
          <w:t>Using your New Smart Card for your Student Experience Bursary</w:t>
        </w:r>
        <w:r w:rsidR="00DD2DF2">
          <w:rPr>
            <w:noProof/>
            <w:webHidden/>
          </w:rPr>
          <w:tab/>
        </w:r>
        <w:r>
          <w:rPr>
            <w:noProof/>
            <w:webHidden/>
          </w:rPr>
          <w:fldChar w:fldCharType="begin"/>
        </w:r>
        <w:r w:rsidR="00DD2DF2">
          <w:rPr>
            <w:noProof/>
            <w:webHidden/>
          </w:rPr>
          <w:instrText xml:space="preserve"> PAGEREF _Toc271635643 \h </w:instrText>
        </w:r>
        <w:r>
          <w:rPr>
            <w:noProof/>
            <w:webHidden/>
          </w:rPr>
        </w:r>
        <w:r>
          <w:rPr>
            <w:noProof/>
            <w:webHidden/>
          </w:rPr>
          <w:fldChar w:fldCharType="separate"/>
        </w:r>
        <w:r w:rsidR="00DD2DF2">
          <w:rPr>
            <w:noProof/>
            <w:webHidden/>
          </w:rPr>
          <w:t>17</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4" w:history="1">
        <w:r w:rsidR="00DD2DF2" w:rsidRPr="00201A41">
          <w:rPr>
            <w:rStyle w:val="Hyperlink"/>
            <w:noProof/>
          </w:rPr>
          <w:t>Taking care of your New Smart Card</w:t>
        </w:r>
        <w:r w:rsidR="00DD2DF2">
          <w:rPr>
            <w:noProof/>
            <w:webHidden/>
          </w:rPr>
          <w:tab/>
        </w:r>
        <w:r>
          <w:rPr>
            <w:noProof/>
            <w:webHidden/>
          </w:rPr>
          <w:fldChar w:fldCharType="begin"/>
        </w:r>
        <w:r w:rsidR="00DD2DF2">
          <w:rPr>
            <w:noProof/>
            <w:webHidden/>
          </w:rPr>
          <w:instrText xml:space="preserve"> PAGEREF _Toc271635644 \h </w:instrText>
        </w:r>
        <w:r>
          <w:rPr>
            <w:noProof/>
            <w:webHidden/>
          </w:rPr>
        </w:r>
        <w:r>
          <w:rPr>
            <w:noProof/>
            <w:webHidden/>
          </w:rPr>
          <w:fldChar w:fldCharType="separate"/>
        </w:r>
        <w:r w:rsidR="00DD2DF2">
          <w:rPr>
            <w:noProof/>
            <w:webHidden/>
          </w:rPr>
          <w:t>18</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5" w:history="1">
        <w:r w:rsidR="00DD2DF2" w:rsidRPr="00201A41">
          <w:rPr>
            <w:rStyle w:val="Hyperlink"/>
            <w:noProof/>
          </w:rPr>
          <w:t>Damaged, Lost or Stolen Cards</w:t>
        </w:r>
        <w:r w:rsidR="00DD2DF2">
          <w:rPr>
            <w:noProof/>
            <w:webHidden/>
          </w:rPr>
          <w:tab/>
        </w:r>
        <w:r>
          <w:rPr>
            <w:noProof/>
            <w:webHidden/>
          </w:rPr>
          <w:fldChar w:fldCharType="begin"/>
        </w:r>
        <w:r w:rsidR="00DD2DF2">
          <w:rPr>
            <w:noProof/>
            <w:webHidden/>
          </w:rPr>
          <w:instrText xml:space="preserve"> PAGEREF _Toc271635645 \h </w:instrText>
        </w:r>
        <w:r>
          <w:rPr>
            <w:noProof/>
            <w:webHidden/>
          </w:rPr>
        </w:r>
        <w:r>
          <w:rPr>
            <w:noProof/>
            <w:webHidden/>
          </w:rPr>
          <w:fldChar w:fldCharType="separate"/>
        </w:r>
        <w:r w:rsidR="00DD2DF2">
          <w:rPr>
            <w:noProof/>
            <w:webHidden/>
          </w:rPr>
          <w:t>19</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6" w:history="1">
        <w:r w:rsidR="00DD2DF2" w:rsidRPr="00201A41">
          <w:rPr>
            <w:rStyle w:val="Hyperlink"/>
            <w:noProof/>
          </w:rPr>
          <w:t>Getting help / contacting us</w:t>
        </w:r>
        <w:r w:rsidR="00DD2DF2">
          <w:rPr>
            <w:noProof/>
            <w:webHidden/>
          </w:rPr>
          <w:tab/>
        </w:r>
        <w:r>
          <w:rPr>
            <w:noProof/>
            <w:webHidden/>
          </w:rPr>
          <w:fldChar w:fldCharType="begin"/>
        </w:r>
        <w:r w:rsidR="00DD2DF2">
          <w:rPr>
            <w:noProof/>
            <w:webHidden/>
          </w:rPr>
          <w:instrText xml:space="preserve"> PAGEREF _Toc271635646 \h </w:instrText>
        </w:r>
        <w:r>
          <w:rPr>
            <w:noProof/>
            <w:webHidden/>
          </w:rPr>
        </w:r>
        <w:r>
          <w:rPr>
            <w:noProof/>
            <w:webHidden/>
          </w:rPr>
          <w:fldChar w:fldCharType="separate"/>
        </w:r>
        <w:r w:rsidR="00DD2DF2">
          <w:rPr>
            <w:noProof/>
            <w:webHidden/>
          </w:rPr>
          <w:t>20</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7" w:history="1">
        <w:r w:rsidR="00DD2DF2" w:rsidRPr="00201A41">
          <w:rPr>
            <w:rStyle w:val="Hyperlink"/>
            <w:noProof/>
          </w:rPr>
          <w:t>Appendix 1: Detailed Instructions - Printing</w:t>
        </w:r>
        <w:r w:rsidR="00DD2DF2">
          <w:rPr>
            <w:noProof/>
            <w:webHidden/>
          </w:rPr>
          <w:tab/>
        </w:r>
        <w:r>
          <w:rPr>
            <w:noProof/>
            <w:webHidden/>
          </w:rPr>
          <w:fldChar w:fldCharType="begin"/>
        </w:r>
        <w:r w:rsidR="00DD2DF2">
          <w:rPr>
            <w:noProof/>
            <w:webHidden/>
          </w:rPr>
          <w:instrText xml:space="preserve"> PAGEREF _Toc271635647 \h </w:instrText>
        </w:r>
        <w:r>
          <w:rPr>
            <w:noProof/>
            <w:webHidden/>
          </w:rPr>
        </w:r>
        <w:r>
          <w:rPr>
            <w:noProof/>
            <w:webHidden/>
          </w:rPr>
          <w:fldChar w:fldCharType="separate"/>
        </w:r>
        <w:r w:rsidR="00DD2DF2">
          <w:rPr>
            <w:noProof/>
            <w:webHidden/>
          </w:rPr>
          <w:t>21</w:t>
        </w:r>
        <w:r>
          <w:rPr>
            <w:noProof/>
            <w:webHidden/>
          </w:rPr>
          <w:fldChar w:fldCharType="end"/>
        </w:r>
      </w:hyperlink>
    </w:p>
    <w:p w:rsidR="00DD2DF2" w:rsidRDefault="000A17F3">
      <w:pPr>
        <w:pStyle w:val="TOC1"/>
        <w:tabs>
          <w:tab w:val="right" w:leader="dot" w:pos="9016"/>
        </w:tabs>
        <w:rPr>
          <w:rFonts w:eastAsiaTheme="minorEastAsia"/>
          <w:noProof/>
          <w:lang w:eastAsia="en-GB"/>
        </w:rPr>
      </w:pPr>
      <w:hyperlink w:anchor="_Toc271635648" w:history="1">
        <w:r w:rsidR="00DD2DF2" w:rsidRPr="00201A41">
          <w:rPr>
            <w:rStyle w:val="Hyperlink"/>
            <w:noProof/>
          </w:rPr>
          <w:t>Appendix 2: Detailed Instructions - Photocopying</w:t>
        </w:r>
        <w:r w:rsidR="00DD2DF2">
          <w:rPr>
            <w:noProof/>
            <w:webHidden/>
          </w:rPr>
          <w:tab/>
        </w:r>
        <w:r>
          <w:rPr>
            <w:noProof/>
            <w:webHidden/>
          </w:rPr>
          <w:fldChar w:fldCharType="begin"/>
        </w:r>
        <w:r w:rsidR="00DD2DF2">
          <w:rPr>
            <w:noProof/>
            <w:webHidden/>
          </w:rPr>
          <w:instrText xml:space="preserve"> PAGEREF _Toc271635648 \h </w:instrText>
        </w:r>
        <w:r>
          <w:rPr>
            <w:noProof/>
            <w:webHidden/>
          </w:rPr>
        </w:r>
        <w:r>
          <w:rPr>
            <w:noProof/>
            <w:webHidden/>
          </w:rPr>
          <w:fldChar w:fldCharType="separate"/>
        </w:r>
        <w:r w:rsidR="00DD2DF2">
          <w:rPr>
            <w:noProof/>
            <w:webHidden/>
          </w:rPr>
          <w:t>22</w:t>
        </w:r>
        <w:r>
          <w:rPr>
            <w:noProof/>
            <w:webHidden/>
          </w:rPr>
          <w:fldChar w:fldCharType="end"/>
        </w:r>
      </w:hyperlink>
    </w:p>
    <w:p w:rsidR="00D329C1" w:rsidRDefault="000A17F3">
      <w:pPr>
        <w:rPr>
          <w:rFonts w:ascii="Times New Roman" w:eastAsia="Times New Roman" w:hAnsi="Times New Roman" w:cs="Times New Roman"/>
          <w:b/>
          <w:bCs/>
          <w:sz w:val="32"/>
          <w:szCs w:val="24"/>
          <w:lang w:eastAsia="en-GB"/>
        </w:rPr>
      </w:pPr>
      <w:r w:rsidRPr="00AF0F04">
        <w:rPr>
          <w:rFonts w:ascii="Times New Roman" w:eastAsia="Times New Roman" w:hAnsi="Times New Roman" w:cs="Times New Roman"/>
          <w:b/>
          <w:bCs/>
          <w:sz w:val="24"/>
          <w:szCs w:val="24"/>
          <w:lang w:eastAsia="en-GB"/>
        </w:rPr>
        <w:fldChar w:fldCharType="end"/>
      </w:r>
      <w:r w:rsidR="00D329C1">
        <w:rPr>
          <w:rFonts w:ascii="Times New Roman" w:eastAsia="Times New Roman" w:hAnsi="Times New Roman" w:cs="Times New Roman"/>
          <w:b/>
          <w:bCs/>
          <w:sz w:val="32"/>
          <w:szCs w:val="24"/>
          <w:lang w:eastAsia="en-GB"/>
        </w:rPr>
        <w:br w:type="page"/>
      </w:r>
    </w:p>
    <w:p w:rsidR="001B686F" w:rsidRPr="00AC1C63" w:rsidRDefault="00D329C1" w:rsidP="00AC1C63">
      <w:pPr>
        <w:pStyle w:val="Style2"/>
      </w:pPr>
      <w:bookmarkStart w:id="0" w:name="_Toc271635636"/>
      <w:r>
        <w:lastRenderedPageBreak/>
        <w:t>Introduction</w:t>
      </w:r>
      <w:bookmarkEnd w:id="0"/>
    </w:p>
    <w:p w:rsidR="001B686F" w:rsidRDefault="001B686F" w:rsidP="00AF0F04">
      <w:pPr>
        <w:spacing w:before="100" w:beforeAutospacing="1" w:after="100" w:afterAutospacing="1" w:line="240" w:lineRule="auto"/>
        <w:rPr>
          <w:rFonts w:ascii="Times New Roman" w:eastAsia="Times New Roman" w:hAnsi="Times New Roman" w:cs="Times New Roman"/>
          <w:sz w:val="24"/>
          <w:szCs w:val="24"/>
          <w:lang w:eastAsia="en-GB"/>
        </w:rPr>
      </w:pPr>
      <w:r w:rsidRPr="001B686F">
        <w:rPr>
          <w:rFonts w:ascii="Times New Roman" w:eastAsia="Times New Roman" w:hAnsi="Times New Roman" w:cs="Times New Roman"/>
          <w:sz w:val="24"/>
          <w:szCs w:val="24"/>
          <w:lang w:eastAsia="en-GB"/>
        </w:rPr>
        <w:t xml:space="preserve">The University </w:t>
      </w:r>
      <w:r>
        <w:rPr>
          <w:rFonts w:ascii="Times New Roman" w:eastAsia="Times New Roman" w:hAnsi="Times New Roman" w:cs="Times New Roman"/>
          <w:sz w:val="24"/>
          <w:szCs w:val="24"/>
          <w:lang w:eastAsia="en-GB"/>
        </w:rPr>
        <w:t>is implementing</w:t>
      </w:r>
      <w:r w:rsidRPr="001B686F">
        <w:rPr>
          <w:rFonts w:ascii="Times New Roman" w:eastAsia="Times New Roman" w:hAnsi="Times New Roman" w:cs="Times New Roman"/>
          <w:sz w:val="24"/>
          <w:szCs w:val="24"/>
          <w:lang w:eastAsia="en-GB"/>
        </w:rPr>
        <w:t xml:space="preserve"> a new Smart</w:t>
      </w:r>
      <w:r>
        <w:rPr>
          <w:rFonts w:ascii="Times New Roman" w:eastAsia="Times New Roman" w:hAnsi="Times New Roman" w:cs="Times New Roman"/>
          <w:sz w:val="24"/>
          <w:szCs w:val="24"/>
          <w:lang w:eastAsia="en-GB"/>
        </w:rPr>
        <w:t xml:space="preserve"> Card system during summer 2010, offering a range of additional and improved services over the previous system.  New cards were issued to all staff and returning students in August and new students will receive their new card as part of Enrolment and Registration</w:t>
      </w:r>
      <w:r w:rsidR="004D7E8F">
        <w:rPr>
          <w:rFonts w:ascii="Times New Roman" w:eastAsia="Times New Roman" w:hAnsi="Times New Roman" w:cs="Times New Roman"/>
          <w:sz w:val="24"/>
          <w:szCs w:val="24"/>
          <w:lang w:eastAsia="en-GB"/>
        </w:rPr>
        <w:t xml:space="preserve"> in September</w:t>
      </w:r>
      <w:r>
        <w:rPr>
          <w:rFonts w:ascii="Times New Roman" w:eastAsia="Times New Roman" w:hAnsi="Times New Roman" w:cs="Times New Roman"/>
          <w:sz w:val="24"/>
          <w:szCs w:val="24"/>
          <w:lang w:eastAsia="en-GB"/>
        </w:rPr>
        <w:t>.</w:t>
      </w:r>
    </w:p>
    <w:p w:rsidR="001B686F" w:rsidRDefault="001B686F"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If you are a returning student and have not received your new card, don’</w:t>
      </w:r>
      <w:r w:rsidR="005D39F5">
        <w:rPr>
          <w:rFonts w:ascii="Times New Roman" w:eastAsia="Times New Roman" w:hAnsi="Times New Roman" w:cs="Times New Roman"/>
          <w:sz w:val="24"/>
          <w:szCs w:val="24"/>
          <w:lang w:eastAsia="en-GB"/>
        </w:rPr>
        <w:t>t worry.  If required, a</w:t>
      </w:r>
      <w:r>
        <w:rPr>
          <w:rFonts w:ascii="Times New Roman" w:eastAsia="Times New Roman" w:hAnsi="Times New Roman" w:cs="Times New Roman"/>
          <w:sz w:val="24"/>
          <w:szCs w:val="24"/>
          <w:lang w:eastAsia="en-GB"/>
        </w:rPr>
        <w:t xml:space="preserve"> new card will be issued to you once you complete Enrolment and Registration.  </w:t>
      </w:r>
    </w:p>
    <w:p w:rsidR="001B686F" w:rsidRDefault="001B686F"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can use your new smart card for a range of services, including:</w:t>
      </w:r>
    </w:p>
    <w:p w:rsidR="001B686F" w:rsidRDefault="001B686F"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B686F">
        <w:rPr>
          <w:rFonts w:ascii="Times New Roman" w:eastAsia="Times New Roman" w:hAnsi="Times New Roman" w:cs="Times New Roman"/>
          <w:sz w:val="24"/>
          <w:szCs w:val="24"/>
          <w:lang w:eastAsia="en-GB"/>
        </w:rPr>
        <w:t xml:space="preserve">Printing and photocopying in libraries, Student </w:t>
      </w:r>
      <w:r w:rsidR="00860C62">
        <w:rPr>
          <w:rFonts w:ascii="Times New Roman" w:eastAsia="Times New Roman" w:hAnsi="Times New Roman" w:cs="Times New Roman"/>
          <w:sz w:val="24"/>
          <w:szCs w:val="24"/>
          <w:lang w:eastAsia="en-GB"/>
        </w:rPr>
        <w:t>Computing Areas and some other locations</w:t>
      </w:r>
    </w:p>
    <w:p w:rsidR="00A03379" w:rsidRPr="001B686F" w:rsidRDefault="00A03379"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new smart card is already in use for access to the McClay Library and for b</w:t>
      </w:r>
      <w:r w:rsidR="00860C62">
        <w:rPr>
          <w:rFonts w:ascii="Times New Roman" w:eastAsia="Times New Roman" w:hAnsi="Times New Roman" w:cs="Times New Roman"/>
          <w:sz w:val="24"/>
          <w:szCs w:val="24"/>
          <w:lang w:eastAsia="en-GB"/>
        </w:rPr>
        <w:t>orrowing books in all libraries</w:t>
      </w:r>
    </w:p>
    <w:p w:rsidR="001B686F" w:rsidRDefault="005D39F5"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Building/d</w:t>
      </w:r>
      <w:r w:rsidR="001B686F" w:rsidRPr="001B686F">
        <w:rPr>
          <w:rFonts w:ascii="Times New Roman" w:eastAsia="Times New Roman" w:hAnsi="Times New Roman" w:cs="Times New Roman"/>
          <w:sz w:val="24"/>
          <w:szCs w:val="24"/>
          <w:lang w:eastAsia="en-GB"/>
        </w:rPr>
        <w:t>oor access</w:t>
      </w:r>
      <w:r w:rsidR="002E5082">
        <w:rPr>
          <w:rFonts w:ascii="Times New Roman" w:eastAsia="Times New Roman" w:hAnsi="Times New Roman" w:cs="Times New Roman"/>
          <w:sz w:val="24"/>
          <w:szCs w:val="24"/>
          <w:lang w:eastAsia="en-GB"/>
        </w:rPr>
        <w:t>, including the International and Postgraduate Student Centre and the PEC</w:t>
      </w:r>
    </w:p>
    <w:p w:rsidR="002C3202" w:rsidRPr="001B686F" w:rsidRDefault="002C3202"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Car park access (where appropriate)</w:t>
      </w:r>
    </w:p>
    <w:p w:rsidR="001B686F" w:rsidRDefault="001B686F"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B686F">
        <w:rPr>
          <w:rFonts w:ascii="Times New Roman" w:eastAsia="Times New Roman" w:hAnsi="Times New Roman" w:cs="Times New Roman"/>
          <w:sz w:val="24"/>
          <w:szCs w:val="24"/>
          <w:lang w:eastAsia="en-GB"/>
        </w:rPr>
        <w:t>Catering</w:t>
      </w:r>
      <w:r w:rsidR="00E20ED8">
        <w:rPr>
          <w:rFonts w:ascii="Times New Roman" w:eastAsia="Times New Roman" w:hAnsi="Times New Roman" w:cs="Times New Roman"/>
          <w:sz w:val="24"/>
          <w:szCs w:val="24"/>
          <w:lang w:eastAsia="en-GB"/>
        </w:rPr>
        <w:t xml:space="preserve"> purchases</w:t>
      </w:r>
      <w:r w:rsidRPr="001B686F">
        <w:rPr>
          <w:rFonts w:ascii="Times New Roman" w:eastAsia="Times New Roman" w:hAnsi="Times New Roman" w:cs="Times New Roman"/>
          <w:sz w:val="24"/>
          <w:szCs w:val="24"/>
          <w:lang w:eastAsia="en-GB"/>
        </w:rPr>
        <w:t>, in a number of University outlets</w:t>
      </w:r>
    </w:p>
    <w:p w:rsidR="00943AC4" w:rsidRPr="001B686F" w:rsidRDefault="00943AC4"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Purchases in the Students’ Union Shop</w:t>
      </w:r>
    </w:p>
    <w:p w:rsidR="00660EAE" w:rsidRDefault="001B686F" w:rsidP="00AF0F04">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B686F">
        <w:rPr>
          <w:rFonts w:ascii="Times New Roman" w:eastAsia="Times New Roman" w:hAnsi="Times New Roman" w:cs="Times New Roman"/>
          <w:sz w:val="24"/>
          <w:szCs w:val="24"/>
          <w:lang w:eastAsia="en-GB"/>
        </w:rPr>
        <w:t>Spending the Student Experience Bursary</w:t>
      </w:r>
    </w:p>
    <w:p w:rsidR="00EC1201" w:rsidRPr="00EC1201" w:rsidRDefault="00EC1201"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Please also note that y</w:t>
      </w:r>
      <w:r w:rsidRPr="00EC1201">
        <w:rPr>
          <w:rFonts w:ascii="Times New Roman" w:eastAsia="Times New Roman" w:hAnsi="Times New Roman" w:cs="Times New Roman"/>
          <w:sz w:val="24"/>
          <w:szCs w:val="24"/>
          <w:lang w:eastAsia="en-GB"/>
        </w:rPr>
        <w:t xml:space="preserve">our </w:t>
      </w:r>
      <w:r>
        <w:rPr>
          <w:rFonts w:ascii="Times New Roman" w:eastAsia="Times New Roman" w:hAnsi="Times New Roman" w:cs="Times New Roman"/>
          <w:sz w:val="24"/>
          <w:szCs w:val="24"/>
          <w:lang w:eastAsia="en-GB"/>
        </w:rPr>
        <w:t>smart card</w:t>
      </w:r>
      <w:r w:rsidRPr="00EC1201">
        <w:rPr>
          <w:rFonts w:ascii="Times New Roman" w:eastAsia="Times New Roman" w:hAnsi="Times New Roman" w:cs="Times New Roman"/>
          <w:sz w:val="24"/>
          <w:szCs w:val="24"/>
          <w:lang w:eastAsia="en-GB"/>
        </w:rPr>
        <w:t xml:space="preserve"> is your </w:t>
      </w:r>
      <w:r>
        <w:rPr>
          <w:rFonts w:ascii="Times New Roman" w:eastAsia="Times New Roman" w:hAnsi="Times New Roman" w:cs="Times New Roman"/>
          <w:sz w:val="24"/>
          <w:szCs w:val="24"/>
          <w:lang w:eastAsia="en-GB"/>
        </w:rPr>
        <w:t>staff/</w:t>
      </w:r>
      <w:r w:rsidRPr="00EC1201">
        <w:rPr>
          <w:rFonts w:ascii="Times New Roman" w:eastAsia="Times New Roman" w:hAnsi="Times New Roman" w:cs="Times New Roman"/>
          <w:sz w:val="24"/>
          <w:szCs w:val="24"/>
          <w:lang w:eastAsia="en-GB"/>
        </w:rPr>
        <w:t>student ID and should be carried at all times when on campus.</w:t>
      </w:r>
    </w:p>
    <w:p w:rsidR="00660EAE" w:rsidRDefault="0083393E"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Printing and photocopying will </w:t>
      </w:r>
      <w:r w:rsidR="00660EAE">
        <w:rPr>
          <w:rFonts w:ascii="Times New Roman" w:eastAsia="Times New Roman" w:hAnsi="Times New Roman" w:cs="Times New Roman"/>
          <w:sz w:val="24"/>
          <w:szCs w:val="24"/>
          <w:lang w:eastAsia="en-GB"/>
        </w:rPr>
        <w:t>“go live” with the new smart card on</w:t>
      </w:r>
      <w:r w:rsidR="00A76EAE">
        <w:rPr>
          <w:rFonts w:ascii="Times New Roman" w:eastAsia="Times New Roman" w:hAnsi="Times New Roman" w:cs="Times New Roman"/>
          <w:sz w:val="24"/>
          <w:szCs w:val="24"/>
          <w:lang w:eastAsia="en-GB"/>
        </w:rPr>
        <w:t xml:space="preserve"> </w:t>
      </w:r>
      <w:r w:rsidR="0042762E">
        <w:rPr>
          <w:rFonts w:ascii="Times New Roman" w:eastAsia="Times New Roman" w:hAnsi="Times New Roman" w:cs="Times New Roman"/>
          <w:b/>
          <w:sz w:val="24"/>
          <w:szCs w:val="24"/>
          <w:lang w:eastAsia="en-GB"/>
        </w:rPr>
        <w:t>10 September</w:t>
      </w:r>
      <w:r w:rsidR="00660EAE" w:rsidRPr="00660EAE">
        <w:rPr>
          <w:rFonts w:ascii="Times New Roman" w:eastAsia="Times New Roman" w:hAnsi="Times New Roman" w:cs="Times New Roman"/>
          <w:b/>
          <w:sz w:val="24"/>
          <w:szCs w:val="24"/>
          <w:lang w:eastAsia="en-GB"/>
        </w:rPr>
        <w:t xml:space="preserve"> 2010</w:t>
      </w:r>
      <w:r w:rsidR="00660EAE" w:rsidRPr="004D7E8F">
        <w:rPr>
          <w:rFonts w:ascii="Times New Roman" w:eastAsia="Times New Roman" w:hAnsi="Times New Roman" w:cs="Times New Roman"/>
          <w:sz w:val="24"/>
          <w:szCs w:val="24"/>
          <w:lang w:eastAsia="en-GB"/>
        </w:rPr>
        <w:t>.</w:t>
      </w:r>
      <w:r w:rsidR="00660EAE">
        <w:rPr>
          <w:rFonts w:ascii="Times New Roman" w:eastAsia="Times New Roman" w:hAnsi="Times New Roman" w:cs="Times New Roman"/>
          <w:sz w:val="24"/>
          <w:szCs w:val="24"/>
          <w:lang w:eastAsia="en-GB"/>
        </w:rPr>
        <w:t xml:space="preserve">  </w:t>
      </w:r>
      <w:r w:rsidR="00660EAE" w:rsidRPr="00D16DAF">
        <w:rPr>
          <w:rFonts w:ascii="Times New Roman" w:eastAsia="Times New Roman" w:hAnsi="Times New Roman" w:cs="Times New Roman"/>
          <w:sz w:val="24"/>
          <w:szCs w:val="24"/>
          <w:u w:val="single"/>
          <w:lang w:eastAsia="en-GB"/>
        </w:rPr>
        <w:t>Please make sure you carry your new card from that date.</w:t>
      </w:r>
      <w:r w:rsidR="00660EAE">
        <w:rPr>
          <w:rFonts w:ascii="Times New Roman" w:eastAsia="Times New Roman" w:hAnsi="Times New Roman" w:cs="Times New Roman"/>
          <w:sz w:val="24"/>
          <w:szCs w:val="24"/>
          <w:lang w:eastAsia="en-GB"/>
        </w:rPr>
        <w:t xml:space="preserve">  Please also note that your old card will </w:t>
      </w:r>
      <w:r w:rsidR="00EB19E6">
        <w:rPr>
          <w:rFonts w:ascii="Times New Roman" w:eastAsia="Times New Roman" w:hAnsi="Times New Roman" w:cs="Times New Roman"/>
          <w:sz w:val="24"/>
          <w:szCs w:val="24"/>
          <w:lang w:eastAsia="en-GB"/>
        </w:rPr>
        <w:t xml:space="preserve">still </w:t>
      </w:r>
      <w:r w:rsidR="00660EAE">
        <w:rPr>
          <w:rFonts w:ascii="Times New Roman" w:eastAsia="Times New Roman" w:hAnsi="Times New Roman" w:cs="Times New Roman"/>
          <w:sz w:val="24"/>
          <w:szCs w:val="24"/>
          <w:lang w:eastAsia="en-GB"/>
        </w:rPr>
        <w:t xml:space="preserve">be required to access some services (e.g. the PEC, </w:t>
      </w:r>
      <w:r w:rsidR="00660EAE" w:rsidRPr="001B686F">
        <w:rPr>
          <w:rFonts w:ascii="Times New Roman" w:eastAsia="Times New Roman" w:hAnsi="Times New Roman" w:cs="Times New Roman"/>
          <w:sz w:val="24"/>
          <w:szCs w:val="24"/>
          <w:lang w:eastAsia="en-GB"/>
        </w:rPr>
        <w:t>the Student Experience Bursary</w:t>
      </w:r>
      <w:r w:rsidR="00660EAE">
        <w:rPr>
          <w:rFonts w:ascii="Times New Roman" w:eastAsia="Times New Roman" w:hAnsi="Times New Roman" w:cs="Times New Roman"/>
          <w:sz w:val="24"/>
          <w:szCs w:val="24"/>
          <w:lang w:eastAsia="en-GB"/>
        </w:rPr>
        <w:t>) for a short period after that date.</w:t>
      </w:r>
    </w:p>
    <w:p w:rsidR="00B37EFE" w:rsidRDefault="00B37EFE"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purpose of this document is to give you m</w:t>
      </w:r>
      <w:r w:rsidR="00660EAE">
        <w:rPr>
          <w:rFonts w:ascii="Times New Roman" w:eastAsia="Times New Roman" w:hAnsi="Times New Roman" w:cs="Times New Roman"/>
          <w:sz w:val="24"/>
          <w:szCs w:val="24"/>
          <w:lang w:eastAsia="en-GB"/>
        </w:rPr>
        <w:t xml:space="preserve">ore information on the transition to the new card and on using your new smart card to access services.  </w:t>
      </w:r>
      <w:r>
        <w:rPr>
          <w:rFonts w:ascii="Times New Roman" w:eastAsia="Times New Roman" w:hAnsi="Times New Roman" w:cs="Times New Roman"/>
          <w:sz w:val="24"/>
          <w:szCs w:val="24"/>
          <w:lang w:eastAsia="en-GB"/>
        </w:rPr>
        <w:t>The sections below cover:</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Managing your card through “My Smart Card”</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Adding funds to your card</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Printing and photocopying</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Door access (including the libraries and PEC)</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Catering</w:t>
      </w:r>
      <w:r w:rsidR="00943AC4">
        <w:rPr>
          <w:rFonts w:ascii="Times New Roman" w:eastAsia="Times New Roman" w:hAnsi="Times New Roman" w:cs="Times New Roman"/>
          <w:sz w:val="24"/>
          <w:szCs w:val="24"/>
          <w:lang w:eastAsia="en-GB"/>
        </w:rPr>
        <w:t xml:space="preserve"> / Students’ Union Shop</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Student Experience Bursary</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Taking care of your smart card</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Damaged, lost or stolen cards</w:t>
      </w:r>
    </w:p>
    <w:p w:rsidR="00B37EFE" w:rsidRPr="00B37EFE" w:rsidRDefault="00B37EFE" w:rsidP="00AF0F04">
      <w:pPr>
        <w:pStyle w:val="ListParagraph"/>
        <w:numPr>
          <w:ilvl w:val="0"/>
          <w:numId w:val="3"/>
        </w:numPr>
        <w:spacing w:line="240" w:lineRule="auto"/>
        <w:ind w:left="714" w:hanging="357"/>
        <w:rPr>
          <w:rFonts w:ascii="Times New Roman" w:eastAsia="Times New Roman" w:hAnsi="Times New Roman" w:cs="Times New Roman"/>
          <w:sz w:val="24"/>
          <w:szCs w:val="24"/>
          <w:lang w:eastAsia="en-GB"/>
        </w:rPr>
      </w:pPr>
      <w:r w:rsidRPr="00B37EFE">
        <w:rPr>
          <w:rFonts w:ascii="Times New Roman" w:eastAsia="Times New Roman" w:hAnsi="Times New Roman" w:cs="Times New Roman"/>
          <w:sz w:val="24"/>
          <w:szCs w:val="24"/>
          <w:lang w:eastAsia="en-GB"/>
        </w:rPr>
        <w:t>Getting help / contacting us</w:t>
      </w:r>
    </w:p>
    <w:p w:rsidR="005133CD" w:rsidRDefault="001B686F" w:rsidP="00943AC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You might also find it useful to visit the </w:t>
      </w:r>
      <w:hyperlink r:id="rId9" w:history="1">
        <w:r w:rsidRPr="00B37EFE">
          <w:rPr>
            <w:rStyle w:val="Hyperlink"/>
            <w:rFonts w:ascii="Times New Roman" w:eastAsia="Times New Roman" w:hAnsi="Times New Roman" w:cs="Times New Roman"/>
            <w:sz w:val="24"/>
            <w:szCs w:val="24"/>
            <w:lang w:eastAsia="en-GB"/>
          </w:rPr>
          <w:t>Frequently Asked Questions</w:t>
        </w:r>
      </w:hyperlink>
      <w:r>
        <w:rPr>
          <w:rFonts w:ascii="Times New Roman" w:eastAsia="Times New Roman" w:hAnsi="Times New Roman" w:cs="Times New Roman"/>
          <w:sz w:val="24"/>
          <w:szCs w:val="24"/>
          <w:lang w:eastAsia="en-GB"/>
        </w:rPr>
        <w:t xml:space="preserve"> section of </w:t>
      </w:r>
      <w:r w:rsidR="00B37EFE">
        <w:rPr>
          <w:rFonts w:ascii="Times New Roman" w:eastAsia="Times New Roman" w:hAnsi="Times New Roman" w:cs="Times New Roman"/>
          <w:sz w:val="24"/>
          <w:szCs w:val="24"/>
          <w:lang w:eastAsia="en-GB"/>
        </w:rPr>
        <w:t>the</w:t>
      </w:r>
      <w:r>
        <w:rPr>
          <w:rFonts w:ascii="Times New Roman" w:eastAsia="Times New Roman" w:hAnsi="Times New Roman" w:cs="Times New Roman"/>
          <w:sz w:val="24"/>
          <w:szCs w:val="24"/>
          <w:lang w:eastAsia="en-GB"/>
        </w:rPr>
        <w:t xml:space="preserve"> webpage</w:t>
      </w:r>
      <w:r w:rsidR="00B37EFE">
        <w:rPr>
          <w:rFonts w:ascii="Times New Roman" w:eastAsia="Times New Roman" w:hAnsi="Times New Roman" w:cs="Times New Roman"/>
          <w:sz w:val="24"/>
          <w:szCs w:val="24"/>
          <w:lang w:eastAsia="en-GB"/>
        </w:rPr>
        <w:t xml:space="preserve"> at </w:t>
      </w:r>
      <w:hyperlink r:id="rId10" w:history="1">
        <w:r w:rsidR="00B37EFE" w:rsidRPr="00377266">
          <w:rPr>
            <w:rStyle w:val="Hyperlink"/>
            <w:rFonts w:ascii="Times New Roman" w:eastAsia="Times New Roman" w:hAnsi="Times New Roman" w:cs="Times New Roman"/>
            <w:sz w:val="24"/>
            <w:szCs w:val="24"/>
            <w:lang w:eastAsia="en-GB"/>
          </w:rPr>
          <w:t>http://smartcard.qub.ac.uk/</w:t>
        </w:r>
      </w:hyperlink>
      <w:r w:rsidR="00B37EFE">
        <w:rPr>
          <w:rFonts w:ascii="Times New Roman" w:eastAsia="Times New Roman" w:hAnsi="Times New Roman" w:cs="Times New Roman"/>
          <w:sz w:val="24"/>
          <w:szCs w:val="24"/>
          <w:lang w:eastAsia="en-GB"/>
        </w:rPr>
        <w:t>.</w:t>
      </w:r>
      <w:r w:rsidR="00660EAE">
        <w:rPr>
          <w:rFonts w:ascii="Times New Roman" w:eastAsia="Times New Roman" w:hAnsi="Times New Roman" w:cs="Times New Roman"/>
          <w:sz w:val="24"/>
          <w:szCs w:val="24"/>
          <w:lang w:eastAsia="en-GB"/>
        </w:rPr>
        <w:t xml:space="preserve">  </w:t>
      </w:r>
    </w:p>
    <w:p w:rsidR="00E905D5" w:rsidRDefault="00E905D5" w:rsidP="00E905D5">
      <w:pPr>
        <w:pStyle w:val="Style2"/>
      </w:pPr>
      <w:bookmarkStart w:id="1" w:name="_Toc271635637"/>
      <w:r>
        <w:lastRenderedPageBreak/>
        <w:t>Managing your card</w:t>
      </w:r>
      <w:r w:rsidR="00A510C2">
        <w:t xml:space="preserve"> through “My Smart Card”</w:t>
      </w:r>
      <w:bookmarkEnd w:id="1"/>
    </w:p>
    <w:p w:rsidR="00AF3014" w:rsidRPr="00AF3014" w:rsidRDefault="00AF3014" w:rsidP="00AF3014">
      <w:pPr>
        <w:keepNext/>
        <w:spacing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You will be able to use the “My Smart Card” application</w:t>
      </w:r>
      <w:r w:rsidRPr="002B647D">
        <w:rPr>
          <w:rFonts w:ascii="Times New Roman" w:eastAsia="Times New Roman" w:hAnsi="Times New Roman" w:cs="Times New Roman"/>
          <w:i/>
          <w:sz w:val="24"/>
          <w:szCs w:val="24"/>
          <w:lang w:eastAsia="en-GB"/>
        </w:rPr>
        <w:t xml:space="preserve"> </w:t>
      </w:r>
      <w:r>
        <w:rPr>
          <w:rFonts w:ascii="Times New Roman" w:eastAsia="Times New Roman" w:hAnsi="Times New Roman" w:cs="Times New Roman"/>
          <w:i/>
          <w:sz w:val="24"/>
          <w:szCs w:val="24"/>
          <w:lang w:eastAsia="en-GB"/>
        </w:rPr>
        <w:t>from</w:t>
      </w:r>
      <w:r w:rsidR="00A76EAE">
        <w:rPr>
          <w:rFonts w:ascii="Times New Roman" w:eastAsia="Times New Roman" w:hAnsi="Times New Roman" w:cs="Times New Roman"/>
          <w:i/>
          <w:sz w:val="24"/>
          <w:szCs w:val="24"/>
          <w:lang w:eastAsia="en-GB"/>
        </w:rPr>
        <w:t xml:space="preserve"> </w:t>
      </w:r>
      <w:r w:rsidR="0042762E">
        <w:rPr>
          <w:rFonts w:ascii="Times New Roman" w:eastAsia="Times New Roman" w:hAnsi="Times New Roman" w:cs="Times New Roman"/>
          <w:i/>
          <w:sz w:val="24"/>
          <w:szCs w:val="24"/>
          <w:lang w:eastAsia="en-GB"/>
        </w:rPr>
        <w:t>10 September</w:t>
      </w:r>
      <w:r w:rsidRPr="002B647D">
        <w:rPr>
          <w:rFonts w:ascii="Times New Roman" w:eastAsia="Times New Roman" w:hAnsi="Times New Roman" w:cs="Times New Roman"/>
          <w:i/>
          <w:sz w:val="24"/>
          <w:szCs w:val="24"/>
          <w:lang w:eastAsia="en-GB"/>
        </w:rPr>
        <w:t xml:space="preserve"> 2010</w:t>
      </w:r>
    </w:p>
    <w:p w:rsidR="00AF3014" w:rsidRPr="00AF3014" w:rsidRDefault="00AF3014" w:rsidP="00AF3014">
      <w:pPr>
        <w:keepNext/>
        <w:spacing w:line="240" w:lineRule="auto"/>
        <w:rPr>
          <w:rFonts w:ascii="Times New Roman" w:hAnsi="Times New Roman" w:cs="Times New Roman"/>
          <w:sz w:val="24"/>
          <w:szCs w:val="24"/>
        </w:rPr>
      </w:pPr>
      <w:r>
        <w:rPr>
          <w:rFonts w:ascii="Times New Roman" w:hAnsi="Times New Roman" w:cs="Times New Roman"/>
          <w:sz w:val="24"/>
          <w:szCs w:val="24"/>
        </w:rPr>
        <w:t>The “My Smart Card” application is accessed by logging in to Queen’s Online and following the “My Smart Card” link.</w:t>
      </w:r>
    </w:p>
    <w:p w:rsidR="00E905D5" w:rsidRDefault="00E905D5" w:rsidP="00E905D5">
      <w:pPr>
        <w:keepNext/>
        <w:spacing w:line="240" w:lineRule="auto"/>
        <w:rPr>
          <w:rFonts w:ascii="Times New Roman" w:hAnsi="Times New Roman" w:cs="Times New Roman"/>
          <w:sz w:val="24"/>
          <w:szCs w:val="24"/>
        </w:rPr>
      </w:pPr>
      <w:r>
        <w:rPr>
          <w:rFonts w:ascii="Times New Roman" w:hAnsi="Times New Roman" w:cs="Times New Roman"/>
          <w:sz w:val="24"/>
          <w:szCs w:val="24"/>
        </w:rPr>
        <w:t>It allows you to manage your smart card.  You can use it to:</w:t>
      </w:r>
    </w:p>
    <w:p w:rsidR="00E905D5" w:rsidRPr="009D3EA4" w:rsidRDefault="00E905D5" w:rsidP="00E905D5">
      <w:pPr>
        <w:pStyle w:val="ListParagraph"/>
        <w:keepNext/>
        <w:numPr>
          <w:ilvl w:val="0"/>
          <w:numId w:val="15"/>
        </w:numPr>
        <w:spacing w:line="240" w:lineRule="auto"/>
        <w:rPr>
          <w:rFonts w:ascii="Times New Roman" w:hAnsi="Times New Roman" w:cs="Times New Roman"/>
          <w:sz w:val="24"/>
          <w:szCs w:val="24"/>
        </w:rPr>
      </w:pPr>
      <w:r w:rsidRPr="009D3EA4">
        <w:rPr>
          <w:rFonts w:ascii="Times New Roman" w:hAnsi="Times New Roman" w:cs="Times New Roman"/>
          <w:sz w:val="24"/>
          <w:szCs w:val="24"/>
        </w:rPr>
        <w:t xml:space="preserve">Add funds to the various </w:t>
      </w:r>
      <w:r w:rsidRPr="00203592">
        <w:rPr>
          <w:rFonts w:ascii="Times New Roman" w:hAnsi="Times New Roman" w:cs="Times New Roman"/>
          <w:i/>
          <w:sz w:val="24"/>
          <w:szCs w:val="24"/>
        </w:rPr>
        <w:t>purses</w:t>
      </w:r>
      <w:r w:rsidRPr="009D3EA4">
        <w:rPr>
          <w:rFonts w:ascii="Times New Roman" w:hAnsi="Times New Roman" w:cs="Times New Roman"/>
          <w:sz w:val="24"/>
          <w:szCs w:val="24"/>
        </w:rPr>
        <w:t xml:space="preserve"> on your card, using a credit/debit card</w:t>
      </w:r>
      <w:r w:rsidR="00203592">
        <w:rPr>
          <w:rFonts w:ascii="Times New Roman" w:hAnsi="Times New Roman" w:cs="Times New Roman"/>
          <w:sz w:val="24"/>
          <w:szCs w:val="24"/>
        </w:rPr>
        <w:t xml:space="preserve"> (a purse is simply an electronic means of storing monetary values on your smart card)</w:t>
      </w:r>
    </w:p>
    <w:p w:rsidR="00E905D5" w:rsidRPr="009D3EA4" w:rsidRDefault="00E905D5" w:rsidP="00E905D5">
      <w:pPr>
        <w:pStyle w:val="ListParagraph"/>
        <w:keepNext/>
        <w:numPr>
          <w:ilvl w:val="0"/>
          <w:numId w:val="15"/>
        </w:numPr>
        <w:spacing w:line="240" w:lineRule="auto"/>
        <w:rPr>
          <w:rFonts w:ascii="Times New Roman" w:hAnsi="Times New Roman" w:cs="Times New Roman"/>
          <w:sz w:val="24"/>
          <w:szCs w:val="24"/>
        </w:rPr>
      </w:pPr>
      <w:r w:rsidRPr="009D3EA4">
        <w:rPr>
          <w:rFonts w:ascii="Times New Roman" w:hAnsi="Times New Roman" w:cs="Times New Roman"/>
          <w:sz w:val="24"/>
          <w:szCs w:val="24"/>
        </w:rPr>
        <w:t>View your transaction history and card balances</w:t>
      </w:r>
    </w:p>
    <w:p w:rsidR="00E905D5" w:rsidRPr="009D3EA4" w:rsidRDefault="00E905D5" w:rsidP="00E905D5">
      <w:pPr>
        <w:pStyle w:val="ListParagraph"/>
        <w:keepNext/>
        <w:numPr>
          <w:ilvl w:val="0"/>
          <w:numId w:val="15"/>
        </w:numPr>
        <w:spacing w:line="240" w:lineRule="auto"/>
        <w:rPr>
          <w:rFonts w:ascii="Times New Roman" w:hAnsi="Times New Roman" w:cs="Times New Roman"/>
          <w:sz w:val="24"/>
          <w:szCs w:val="24"/>
        </w:rPr>
      </w:pPr>
      <w:r w:rsidRPr="009D3EA4">
        <w:rPr>
          <w:rFonts w:ascii="Times New Roman" w:hAnsi="Times New Roman" w:cs="Times New Roman"/>
          <w:sz w:val="24"/>
          <w:szCs w:val="24"/>
        </w:rPr>
        <w:t>Hotlist (i.e. disable) your card should you lose it</w:t>
      </w:r>
    </w:p>
    <w:p w:rsidR="00E905D5" w:rsidRDefault="00E905D5" w:rsidP="00E905D5">
      <w:pPr>
        <w:keepNext/>
        <w:spacing w:line="240" w:lineRule="auto"/>
        <w:rPr>
          <w:rFonts w:ascii="Times New Roman" w:hAnsi="Times New Roman" w:cs="Times New Roman"/>
          <w:sz w:val="24"/>
          <w:szCs w:val="24"/>
        </w:rPr>
      </w:pPr>
      <w:r>
        <w:rPr>
          <w:rFonts w:ascii="Times New Roman" w:hAnsi="Times New Roman" w:cs="Times New Roman"/>
          <w:sz w:val="24"/>
          <w:szCs w:val="24"/>
        </w:rPr>
        <w:t>In addition, if you are a staff member or returning student, “My Smart Card” will show you any balances and/or print credits on your old card and enable you to transfer these to your new card.  You will only see this option if you have a balance to transfer.</w:t>
      </w:r>
    </w:p>
    <w:p w:rsidR="00E905D5" w:rsidRDefault="00E905D5" w:rsidP="00E905D5">
      <w:pPr>
        <w:keepNext/>
        <w:spacing w:line="240" w:lineRule="auto"/>
        <w:rPr>
          <w:rFonts w:ascii="Times New Roman" w:hAnsi="Times New Roman" w:cs="Times New Roman"/>
          <w:sz w:val="24"/>
          <w:szCs w:val="24"/>
        </w:rPr>
      </w:pPr>
      <w:r>
        <w:rPr>
          <w:rFonts w:ascii="Times New Roman" w:hAnsi="Times New Roman" w:cs="Times New Roman"/>
          <w:sz w:val="24"/>
          <w:szCs w:val="24"/>
        </w:rPr>
        <w:t>“My Smart Card” is an intuitive application, designed for ease of use.  Some screen shots are included below.</w:t>
      </w:r>
    </w:p>
    <w:p w:rsidR="00E905D5" w:rsidRDefault="00E905D5" w:rsidP="00E905D5">
      <w:pPr>
        <w:keepNext/>
        <w:spacing w:line="240" w:lineRule="auto"/>
        <w:rPr>
          <w:rFonts w:ascii="Times New Roman" w:hAnsi="Times New Roman" w:cs="Times New Roman"/>
          <w:b/>
          <w:sz w:val="24"/>
          <w:szCs w:val="24"/>
        </w:rPr>
      </w:pPr>
      <w:r>
        <w:rPr>
          <w:rFonts w:ascii="Times New Roman" w:hAnsi="Times New Roman" w:cs="Times New Roman"/>
          <w:b/>
          <w:sz w:val="24"/>
          <w:szCs w:val="24"/>
        </w:rPr>
        <w:t>Homepage</w:t>
      </w:r>
    </w:p>
    <w:p w:rsidR="00E905D5" w:rsidRDefault="00E905D5" w:rsidP="00E905D5">
      <w:pPr>
        <w:keepNext/>
        <w:spacing w:line="240" w:lineRule="auto"/>
        <w:rPr>
          <w:rFonts w:ascii="Times New Roman" w:hAnsi="Times New Roman" w:cs="Times New Roman"/>
          <w:sz w:val="24"/>
          <w:szCs w:val="24"/>
        </w:rPr>
      </w:pPr>
      <w:r>
        <w:rPr>
          <w:rFonts w:ascii="Times New Roman" w:hAnsi="Times New Roman" w:cs="Times New Roman"/>
          <w:sz w:val="24"/>
          <w:szCs w:val="24"/>
        </w:rPr>
        <w:t>The home page within “My Smart Card” shows the options available to you</w:t>
      </w:r>
      <w:r w:rsidR="00943AC4">
        <w:rPr>
          <w:rFonts w:ascii="Times New Roman" w:hAnsi="Times New Roman" w:cs="Times New Roman"/>
          <w:sz w:val="24"/>
          <w:szCs w:val="24"/>
        </w:rPr>
        <w:t xml:space="preserve"> (students will have an additional icon for their Student Experience Bursary Purse)</w:t>
      </w:r>
      <w:r>
        <w:rPr>
          <w:rFonts w:ascii="Times New Roman" w:hAnsi="Times New Roman" w:cs="Times New Roman"/>
          <w:sz w:val="24"/>
          <w:szCs w:val="24"/>
        </w:rPr>
        <w:t>.  It also displays the balance you have in each purse and the most recent transactions against that purse.</w:t>
      </w:r>
      <w:r w:rsidR="00EF0414">
        <w:rPr>
          <w:rFonts w:ascii="Times New Roman" w:hAnsi="Times New Roman" w:cs="Times New Roman"/>
          <w:sz w:val="24"/>
          <w:szCs w:val="24"/>
        </w:rPr>
        <w:t xml:space="preserve">  </w:t>
      </w:r>
    </w:p>
    <w:p w:rsidR="00A858A0" w:rsidRDefault="00A858A0" w:rsidP="00A858A0">
      <w:pPr>
        <w:keepNext/>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380283" cy="3286125"/>
            <wp:effectExtent l="19050" t="19050" r="10617" b="2857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80283" cy="3286125"/>
                    </a:xfrm>
                    <a:prstGeom prst="rect">
                      <a:avLst/>
                    </a:prstGeom>
                    <a:noFill/>
                    <a:ln w="9525">
                      <a:solidFill>
                        <a:schemeClr val="tx1"/>
                      </a:solidFill>
                      <a:miter lim="800000"/>
                      <a:headEnd/>
                      <a:tailEnd/>
                    </a:ln>
                  </pic:spPr>
                </pic:pic>
              </a:graphicData>
            </a:graphic>
          </wp:inline>
        </w:drawing>
      </w:r>
    </w:p>
    <w:p w:rsidR="006C176E" w:rsidRDefault="00EF0414" w:rsidP="004B2847">
      <w:pPr>
        <w:spacing w:line="240" w:lineRule="auto"/>
        <w:rPr>
          <w:rFonts w:ascii="Times New Roman" w:hAnsi="Times New Roman" w:cs="Times New Roman"/>
          <w:sz w:val="24"/>
          <w:szCs w:val="24"/>
        </w:rPr>
      </w:pPr>
      <w:r>
        <w:rPr>
          <w:rFonts w:ascii="Times New Roman" w:hAnsi="Times New Roman" w:cs="Times New Roman"/>
          <w:sz w:val="24"/>
          <w:szCs w:val="24"/>
        </w:rPr>
        <w:t xml:space="preserve">Please note that transactions are held at the </w:t>
      </w:r>
      <w:r w:rsidR="00FE720A">
        <w:rPr>
          <w:rFonts w:ascii="Times New Roman" w:hAnsi="Times New Roman" w:cs="Times New Roman"/>
          <w:sz w:val="24"/>
          <w:szCs w:val="24"/>
        </w:rPr>
        <w:t>cash</w:t>
      </w:r>
      <w:r>
        <w:rPr>
          <w:rFonts w:ascii="Times New Roman" w:hAnsi="Times New Roman" w:cs="Times New Roman"/>
          <w:sz w:val="24"/>
          <w:szCs w:val="24"/>
        </w:rPr>
        <w:t xml:space="preserve"> upload machines and at the card readers and </w:t>
      </w:r>
      <w:r w:rsidR="00FE720A">
        <w:rPr>
          <w:rFonts w:ascii="Times New Roman" w:hAnsi="Times New Roman" w:cs="Times New Roman"/>
          <w:sz w:val="24"/>
          <w:szCs w:val="24"/>
        </w:rPr>
        <w:t xml:space="preserve">are </w:t>
      </w:r>
      <w:r>
        <w:rPr>
          <w:rFonts w:ascii="Times New Roman" w:hAnsi="Times New Roman" w:cs="Times New Roman"/>
          <w:sz w:val="24"/>
          <w:szCs w:val="24"/>
        </w:rPr>
        <w:t xml:space="preserve">transferred at regular intervals (every 30 minutes approximately) to the smart card </w:t>
      </w:r>
      <w:r>
        <w:rPr>
          <w:rFonts w:ascii="Times New Roman" w:hAnsi="Times New Roman" w:cs="Times New Roman"/>
          <w:sz w:val="24"/>
          <w:szCs w:val="24"/>
        </w:rPr>
        <w:lastRenderedPageBreak/>
        <w:t>database.  As “My Smart Card” draws its information from the smart card database, very recent transactions will not display immediately on your transaction history.</w:t>
      </w:r>
    </w:p>
    <w:p w:rsidR="0088278B" w:rsidRDefault="0088278B" w:rsidP="004B284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following points are worth noting when viewing your recent transactions </w:t>
      </w:r>
      <w:r w:rsidR="008E5C65">
        <w:rPr>
          <w:rFonts w:ascii="Times New Roman" w:hAnsi="Times New Roman" w:cs="Times New Roman"/>
          <w:sz w:val="24"/>
          <w:szCs w:val="24"/>
        </w:rPr>
        <w:t xml:space="preserve">for a purse </w:t>
      </w:r>
      <w:r>
        <w:rPr>
          <w:rFonts w:ascii="Times New Roman" w:hAnsi="Times New Roman" w:cs="Times New Roman"/>
          <w:sz w:val="24"/>
          <w:szCs w:val="24"/>
        </w:rPr>
        <w:t>in “My Smart Card”:</w:t>
      </w:r>
    </w:p>
    <w:p w:rsidR="0088278B" w:rsidRPr="008E5C65" w:rsidRDefault="0088278B" w:rsidP="008E5C65">
      <w:pPr>
        <w:pStyle w:val="ListParagraph"/>
        <w:numPr>
          <w:ilvl w:val="0"/>
          <w:numId w:val="18"/>
        </w:numPr>
        <w:spacing w:line="240" w:lineRule="auto"/>
        <w:rPr>
          <w:rFonts w:ascii="Times New Roman" w:hAnsi="Times New Roman" w:cs="Times New Roman"/>
          <w:sz w:val="24"/>
          <w:szCs w:val="24"/>
        </w:rPr>
      </w:pPr>
      <w:r w:rsidRPr="008E5C65">
        <w:rPr>
          <w:rFonts w:ascii="Times New Roman" w:hAnsi="Times New Roman" w:cs="Times New Roman"/>
          <w:sz w:val="24"/>
          <w:szCs w:val="24"/>
        </w:rPr>
        <w:t>The “Terminal” and “Description” columns tell you the type of the transaction and where it occurred.</w:t>
      </w:r>
    </w:p>
    <w:p w:rsidR="0088278B" w:rsidRPr="008E5C65" w:rsidRDefault="0088278B" w:rsidP="008E5C65">
      <w:pPr>
        <w:pStyle w:val="ListParagraph"/>
        <w:numPr>
          <w:ilvl w:val="0"/>
          <w:numId w:val="18"/>
        </w:numPr>
        <w:spacing w:line="240" w:lineRule="auto"/>
        <w:rPr>
          <w:rFonts w:ascii="Times New Roman" w:hAnsi="Times New Roman" w:cs="Times New Roman"/>
          <w:b/>
          <w:sz w:val="24"/>
          <w:szCs w:val="24"/>
        </w:rPr>
      </w:pPr>
      <w:r w:rsidRPr="008E5C65">
        <w:rPr>
          <w:rFonts w:ascii="Times New Roman" w:hAnsi="Times New Roman" w:cs="Times New Roman"/>
          <w:sz w:val="24"/>
          <w:szCs w:val="24"/>
        </w:rPr>
        <w:t>The “Total Cost” column tells you how much was</w:t>
      </w:r>
      <w:r w:rsidR="008E5C65" w:rsidRPr="008E5C65">
        <w:rPr>
          <w:rFonts w:ascii="Times New Roman" w:hAnsi="Times New Roman" w:cs="Times New Roman"/>
          <w:sz w:val="24"/>
          <w:szCs w:val="24"/>
        </w:rPr>
        <w:t xml:space="preserve"> involved e.g. if it was print job, how much it cost</w:t>
      </w:r>
      <w:r w:rsidR="008E5C65">
        <w:rPr>
          <w:rFonts w:ascii="Times New Roman" w:hAnsi="Times New Roman" w:cs="Times New Roman"/>
          <w:sz w:val="24"/>
          <w:szCs w:val="24"/>
        </w:rPr>
        <w:t>.</w:t>
      </w:r>
    </w:p>
    <w:p w:rsidR="008E5C65" w:rsidRPr="008E5C65" w:rsidRDefault="008E5C65" w:rsidP="008E5C65">
      <w:pPr>
        <w:pStyle w:val="ListParagraph"/>
        <w:numPr>
          <w:ilvl w:val="0"/>
          <w:numId w:val="18"/>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The “Other Purse” column tells you whether funds from any other purse were used to complete the transaction.  For example, </w:t>
      </w:r>
      <w:r>
        <w:rPr>
          <w:rFonts w:ascii="Times New Roman" w:eastAsia="Times New Roman" w:hAnsi="Times New Roman" w:cs="Times New Roman"/>
          <w:sz w:val="24"/>
          <w:szCs w:val="24"/>
          <w:lang w:eastAsia="en-GB"/>
        </w:rPr>
        <w:t xml:space="preserve">when you print or photocopy, the system will first try </w:t>
      </w:r>
      <w:r w:rsidRPr="00237BAF">
        <w:rPr>
          <w:rFonts w:ascii="Times New Roman" w:eastAsia="Times New Roman" w:hAnsi="Times New Roman" w:cs="Times New Roman"/>
          <w:sz w:val="24"/>
          <w:szCs w:val="24"/>
          <w:lang w:eastAsia="en-GB"/>
        </w:rPr>
        <w:t xml:space="preserve">to deduct the money from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on your card. If the</w:t>
      </w:r>
      <w:r>
        <w:rPr>
          <w:rFonts w:ascii="Times New Roman" w:eastAsia="Times New Roman" w:hAnsi="Times New Roman" w:cs="Times New Roman"/>
          <w:sz w:val="24"/>
          <w:szCs w:val="24"/>
          <w:lang w:eastAsia="en-GB"/>
        </w:rPr>
        <w:t>re are insufficient funds in this purse</w:t>
      </w:r>
      <w:r w:rsidRPr="00237BAF">
        <w:rPr>
          <w:rFonts w:ascii="Times New Roman" w:eastAsia="Times New Roman" w:hAnsi="Times New Roman" w:cs="Times New Roman"/>
          <w:sz w:val="24"/>
          <w:szCs w:val="24"/>
          <w:lang w:eastAsia="en-GB"/>
        </w:rPr>
        <w:t xml:space="preserve"> but enough in a combination of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Personal Cash Purse</w:t>
      </w:r>
      <w:r w:rsidRPr="00237BAF">
        <w:rPr>
          <w:rFonts w:ascii="Times New Roman" w:eastAsia="Times New Roman" w:hAnsi="Times New Roman" w:cs="Times New Roman"/>
          <w:sz w:val="24"/>
          <w:szCs w:val="24"/>
          <w:lang w:eastAsia="en-GB"/>
        </w:rPr>
        <w:t xml:space="preserve">, then the system will take what is in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and the remainder from the </w:t>
      </w:r>
      <w:r>
        <w:rPr>
          <w:rFonts w:ascii="Times New Roman" w:eastAsia="Times New Roman" w:hAnsi="Times New Roman" w:cs="Times New Roman"/>
          <w:sz w:val="24"/>
          <w:szCs w:val="24"/>
          <w:lang w:eastAsia="en-GB"/>
        </w:rPr>
        <w:t>Personal Cash Purse.</w:t>
      </w:r>
    </w:p>
    <w:p w:rsidR="008E5C65" w:rsidRPr="008E5C65" w:rsidRDefault="008E5C65" w:rsidP="008E5C65">
      <w:pPr>
        <w:pStyle w:val="ListParagraph"/>
        <w:numPr>
          <w:ilvl w:val="0"/>
          <w:numId w:val="18"/>
        </w:numPr>
        <w:spacing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en-GB"/>
        </w:rPr>
        <w:t>The “Amount” column tells you the amount that was taken from the purse you are looking at.  The total of the “Amount” value and the “Other Purse” value (if any) will be the same as the “Total Cost” value.</w:t>
      </w:r>
    </w:p>
    <w:p w:rsidR="008E5C65" w:rsidRPr="008E5C65" w:rsidRDefault="008E5C65" w:rsidP="008E5C65">
      <w:pPr>
        <w:pStyle w:val="ListParagraph"/>
        <w:numPr>
          <w:ilvl w:val="0"/>
          <w:numId w:val="18"/>
        </w:numPr>
        <w:spacing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en-GB"/>
        </w:rPr>
        <w:t>The “Balance” column shows you the balance on the purse following the transaction.</w:t>
      </w:r>
    </w:p>
    <w:p w:rsidR="009112AB" w:rsidRDefault="009112AB" w:rsidP="004B2847">
      <w:pPr>
        <w:spacing w:line="240" w:lineRule="auto"/>
        <w:rPr>
          <w:rFonts w:ascii="Times New Roman" w:hAnsi="Times New Roman" w:cs="Times New Roman"/>
          <w:b/>
          <w:sz w:val="24"/>
          <w:szCs w:val="24"/>
        </w:rPr>
      </w:pPr>
      <w:r w:rsidRPr="009D3EA4">
        <w:rPr>
          <w:rFonts w:ascii="Times New Roman" w:hAnsi="Times New Roman" w:cs="Times New Roman"/>
          <w:b/>
          <w:sz w:val="24"/>
          <w:szCs w:val="24"/>
        </w:rPr>
        <w:t>Transferring balances</w:t>
      </w:r>
    </w:p>
    <w:p w:rsidR="009112AB" w:rsidRPr="006C176E" w:rsidRDefault="009112AB" w:rsidP="004B2847">
      <w:pPr>
        <w:spacing w:line="240" w:lineRule="auto"/>
        <w:rPr>
          <w:rFonts w:ascii="Times New Roman" w:hAnsi="Times New Roman" w:cs="Times New Roman"/>
          <w:b/>
          <w:sz w:val="24"/>
          <w:szCs w:val="24"/>
        </w:rPr>
      </w:pPr>
      <w:r w:rsidRPr="00A82C3B">
        <w:rPr>
          <w:rFonts w:ascii="Times New Roman" w:hAnsi="Times New Roman" w:cs="Times New Roman"/>
          <w:sz w:val="24"/>
          <w:szCs w:val="24"/>
        </w:rPr>
        <w:t xml:space="preserve">This </w:t>
      </w:r>
      <w:r>
        <w:rPr>
          <w:rFonts w:ascii="Times New Roman" w:hAnsi="Times New Roman" w:cs="Times New Roman"/>
          <w:sz w:val="24"/>
          <w:szCs w:val="24"/>
        </w:rPr>
        <w:t xml:space="preserve">one-off </w:t>
      </w:r>
      <w:r w:rsidRPr="00A82C3B">
        <w:rPr>
          <w:rFonts w:ascii="Times New Roman" w:hAnsi="Times New Roman" w:cs="Times New Roman"/>
          <w:sz w:val="24"/>
          <w:szCs w:val="24"/>
        </w:rPr>
        <w:t xml:space="preserve">screen allows you to transfer any balances from your old card to your new </w:t>
      </w:r>
      <w:r>
        <w:rPr>
          <w:rFonts w:ascii="Times New Roman" w:hAnsi="Times New Roman" w:cs="Times New Roman"/>
          <w:sz w:val="24"/>
          <w:szCs w:val="24"/>
        </w:rPr>
        <w:t>card.</w:t>
      </w:r>
      <w:r w:rsidR="0088278B">
        <w:rPr>
          <w:rFonts w:ascii="Times New Roman" w:hAnsi="Times New Roman" w:cs="Times New Roman"/>
          <w:sz w:val="24"/>
          <w:szCs w:val="24"/>
        </w:rPr>
        <w:t xml:space="preserve">  You should transfer any existing balances before adding </w:t>
      </w:r>
      <w:r w:rsidR="00857754">
        <w:rPr>
          <w:rFonts w:ascii="Times New Roman" w:hAnsi="Times New Roman" w:cs="Times New Roman"/>
          <w:sz w:val="24"/>
          <w:szCs w:val="24"/>
        </w:rPr>
        <w:t xml:space="preserve">new </w:t>
      </w:r>
      <w:r w:rsidR="0088278B">
        <w:rPr>
          <w:rFonts w:ascii="Times New Roman" w:hAnsi="Times New Roman" w:cs="Times New Roman"/>
          <w:sz w:val="24"/>
          <w:szCs w:val="24"/>
        </w:rPr>
        <w:t>funds to your smart card.</w:t>
      </w:r>
    </w:p>
    <w:p w:rsidR="009112AB" w:rsidRDefault="009112AB" w:rsidP="009112AB">
      <w:pPr>
        <w:keepNext/>
        <w:spacing w:line="240" w:lineRule="auto"/>
        <w:jc w:val="center"/>
        <w:rPr>
          <w:rFonts w:ascii="Times New Roman" w:hAnsi="Times New Roman" w:cs="Times New Roman"/>
          <w:b/>
          <w:sz w:val="24"/>
          <w:szCs w:val="24"/>
        </w:rPr>
      </w:pPr>
      <w:r w:rsidRPr="009112AB">
        <w:rPr>
          <w:rFonts w:ascii="Times New Roman" w:hAnsi="Times New Roman" w:cs="Times New Roman"/>
          <w:b/>
          <w:noProof/>
          <w:sz w:val="24"/>
          <w:szCs w:val="24"/>
          <w:lang w:eastAsia="en-GB"/>
        </w:rPr>
        <w:drawing>
          <wp:inline distT="0" distB="0" distL="0" distR="0">
            <wp:extent cx="3819525" cy="2398992"/>
            <wp:effectExtent l="19050" t="19050" r="28575" b="20358"/>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19525" cy="2398992"/>
                    </a:xfrm>
                    <a:prstGeom prst="rect">
                      <a:avLst/>
                    </a:prstGeom>
                    <a:noFill/>
                    <a:ln w="9525">
                      <a:solidFill>
                        <a:schemeClr val="tx1"/>
                      </a:solidFill>
                      <a:miter lim="800000"/>
                      <a:headEnd/>
                      <a:tailEnd/>
                    </a:ln>
                  </pic:spPr>
                </pic:pic>
              </a:graphicData>
            </a:graphic>
          </wp:inline>
        </w:drawing>
      </w:r>
    </w:p>
    <w:p w:rsidR="009112AB" w:rsidRPr="00A82C3B" w:rsidRDefault="009112AB" w:rsidP="009112AB">
      <w:pPr>
        <w:rPr>
          <w:rFonts w:ascii="Times New Roman" w:hAnsi="Times New Roman" w:cs="Times New Roman"/>
          <w:b/>
          <w:sz w:val="24"/>
          <w:szCs w:val="24"/>
        </w:rPr>
      </w:pPr>
      <w:r w:rsidRPr="00A82C3B">
        <w:rPr>
          <w:rFonts w:ascii="Times New Roman" w:hAnsi="Times New Roman" w:cs="Times New Roman"/>
          <w:b/>
          <w:sz w:val="24"/>
          <w:szCs w:val="24"/>
        </w:rPr>
        <w:t>Adding Funds</w:t>
      </w:r>
    </w:p>
    <w:p w:rsidR="009112AB" w:rsidRDefault="009112AB" w:rsidP="009112AB">
      <w:pPr>
        <w:spacing w:line="240" w:lineRule="auto"/>
        <w:rPr>
          <w:rFonts w:ascii="Times New Roman" w:hAnsi="Times New Roman" w:cs="Times New Roman"/>
          <w:sz w:val="24"/>
          <w:szCs w:val="24"/>
        </w:rPr>
      </w:pPr>
      <w:r w:rsidRPr="00A82C3B">
        <w:rPr>
          <w:rFonts w:ascii="Times New Roman" w:hAnsi="Times New Roman" w:cs="Times New Roman"/>
          <w:sz w:val="24"/>
          <w:szCs w:val="24"/>
        </w:rPr>
        <w:t>This screen allows you to select a purse and an amount to upload, using your credit/debit card.  Please note that purses have an upper limit (this is a requirement of the Financial Services A</w:t>
      </w:r>
      <w:r w:rsidR="0047273B">
        <w:rPr>
          <w:rFonts w:ascii="Times New Roman" w:hAnsi="Times New Roman" w:cs="Times New Roman"/>
          <w:sz w:val="24"/>
          <w:szCs w:val="24"/>
        </w:rPr>
        <w:t>uthority</w:t>
      </w:r>
      <w:r w:rsidRPr="00A82C3B">
        <w:rPr>
          <w:rFonts w:ascii="Times New Roman" w:hAnsi="Times New Roman" w:cs="Times New Roman"/>
          <w:sz w:val="24"/>
          <w:szCs w:val="24"/>
        </w:rPr>
        <w:t xml:space="preserve">) and you cannot </w:t>
      </w:r>
      <w:r>
        <w:rPr>
          <w:rFonts w:ascii="Times New Roman" w:hAnsi="Times New Roman" w:cs="Times New Roman"/>
          <w:sz w:val="24"/>
          <w:szCs w:val="24"/>
        </w:rPr>
        <w:t>ad</w:t>
      </w:r>
      <w:r w:rsidRPr="00A82C3B">
        <w:rPr>
          <w:rFonts w:ascii="Times New Roman" w:hAnsi="Times New Roman" w:cs="Times New Roman"/>
          <w:sz w:val="24"/>
          <w:szCs w:val="24"/>
        </w:rPr>
        <w:t>d funds that would take you above the limit for the purse.</w:t>
      </w:r>
      <w:r>
        <w:rPr>
          <w:rFonts w:ascii="Times New Roman" w:hAnsi="Times New Roman" w:cs="Times New Roman"/>
          <w:sz w:val="24"/>
          <w:szCs w:val="24"/>
        </w:rPr>
        <w:t xml:space="preserve">  More information on purses can be found in the section “Adding funds to your New Smart Card” (below).  Please note that if you add funds</w:t>
      </w:r>
      <w:r w:rsidRPr="00FB569F">
        <w:rPr>
          <w:rFonts w:ascii="Times New Roman" w:hAnsi="Times New Roman" w:cs="Times New Roman"/>
          <w:sz w:val="24"/>
          <w:szCs w:val="24"/>
        </w:rPr>
        <w:t xml:space="preserve"> using a credit or debit card</w:t>
      </w:r>
      <w:r>
        <w:rPr>
          <w:rFonts w:ascii="Times New Roman" w:hAnsi="Times New Roman" w:cs="Times New Roman"/>
          <w:sz w:val="24"/>
          <w:szCs w:val="24"/>
        </w:rPr>
        <w:t>,</w:t>
      </w:r>
      <w:r w:rsidRPr="00FB569F">
        <w:rPr>
          <w:rFonts w:ascii="Times New Roman" w:hAnsi="Times New Roman" w:cs="Times New Roman"/>
          <w:sz w:val="24"/>
          <w:szCs w:val="24"/>
        </w:rPr>
        <w:t xml:space="preserve"> </w:t>
      </w:r>
      <w:r>
        <w:rPr>
          <w:rFonts w:ascii="Times New Roman" w:hAnsi="Times New Roman" w:cs="Times New Roman"/>
          <w:sz w:val="24"/>
          <w:szCs w:val="24"/>
        </w:rPr>
        <w:t>the balance on your card</w:t>
      </w:r>
      <w:r w:rsidRPr="00FB569F">
        <w:rPr>
          <w:rFonts w:ascii="Times New Roman" w:hAnsi="Times New Roman" w:cs="Times New Roman"/>
          <w:sz w:val="24"/>
          <w:szCs w:val="24"/>
        </w:rPr>
        <w:t xml:space="preserve"> will be </w:t>
      </w:r>
      <w:r>
        <w:rPr>
          <w:rFonts w:ascii="Times New Roman" w:hAnsi="Times New Roman" w:cs="Times New Roman"/>
          <w:sz w:val="24"/>
          <w:szCs w:val="24"/>
        </w:rPr>
        <w:t>increased</w:t>
      </w:r>
      <w:r w:rsidRPr="00FB569F">
        <w:rPr>
          <w:rFonts w:ascii="Times New Roman" w:hAnsi="Times New Roman" w:cs="Times New Roman"/>
          <w:sz w:val="24"/>
          <w:szCs w:val="24"/>
        </w:rPr>
        <w:t xml:space="preserve"> the next time you insert the card into a</w:t>
      </w:r>
      <w:r>
        <w:rPr>
          <w:rFonts w:ascii="Times New Roman" w:hAnsi="Times New Roman" w:cs="Times New Roman"/>
          <w:sz w:val="24"/>
          <w:szCs w:val="24"/>
        </w:rPr>
        <w:t>ny</w:t>
      </w:r>
      <w:r w:rsidRPr="00FB569F">
        <w:rPr>
          <w:rFonts w:ascii="Times New Roman" w:hAnsi="Times New Roman" w:cs="Times New Roman"/>
          <w:sz w:val="24"/>
          <w:szCs w:val="24"/>
        </w:rPr>
        <w:t xml:space="preserve"> card reader.  </w:t>
      </w:r>
    </w:p>
    <w:p w:rsidR="00A82C3B" w:rsidRDefault="009112AB" w:rsidP="00AF3014">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3133725" cy="3196067"/>
            <wp:effectExtent l="38100" t="19050" r="9525" b="23383"/>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36412" cy="3198808"/>
                    </a:xfrm>
                    <a:prstGeom prst="rect">
                      <a:avLst/>
                    </a:prstGeom>
                    <a:noFill/>
                    <a:ln w="9525">
                      <a:solidFill>
                        <a:schemeClr val="tx1"/>
                      </a:solidFill>
                      <a:miter lim="800000"/>
                      <a:headEnd/>
                      <a:tailEnd/>
                    </a:ln>
                  </pic:spPr>
                </pic:pic>
              </a:graphicData>
            </a:graphic>
          </wp:inline>
        </w:drawing>
      </w:r>
    </w:p>
    <w:p w:rsidR="00AF3014" w:rsidRPr="00AF3014" w:rsidRDefault="00AF3014" w:rsidP="00AF3014">
      <w:pPr>
        <w:keepNext/>
        <w:rPr>
          <w:rFonts w:ascii="Times New Roman" w:hAnsi="Times New Roman" w:cs="Times New Roman"/>
          <w:b/>
          <w:sz w:val="24"/>
          <w:szCs w:val="24"/>
        </w:rPr>
      </w:pPr>
      <w:r w:rsidRPr="00AF3014">
        <w:rPr>
          <w:rFonts w:ascii="Times New Roman" w:hAnsi="Times New Roman" w:cs="Times New Roman"/>
          <w:b/>
          <w:sz w:val="24"/>
          <w:szCs w:val="24"/>
        </w:rPr>
        <w:t>Transaction History</w:t>
      </w:r>
    </w:p>
    <w:p w:rsidR="00AF3014" w:rsidRDefault="00AF3014" w:rsidP="00AF3014">
      <w:pPr>
        <w:spacing w:line="240" w:lineRule="auto"/>
        <w:rPr>
          <w:rFonts w:ascii="Times New Roman" w:hAnsi="Times New Roman" w:cs="Times New Roman"/>
          <w:sz w:val="24"/>
          <w:szCs w:val="24"/>
        </w:rPr>
      </w:pPr>
      <w:r>
        <w:rPr>
          <w:rFonts w:ascii="Times New Roman" w:hAnsi="Times New Roman" w:cs="Times New Roman"/>
          <w:sz w:val="24"/>
          <w:szCs w:val="24"/>
        </w:rPr>
        <w:t>This allows you to</w:t>
      </w:r>
      <w:r w:rsidR="006C176E">
        <w:rPr>
          <w:rFonts w:ascii="Times New Roman" w:hAnsi="Times New Roman" w:cs="Times New Roman"/>
          <w:sz w:val="24"/>
          <w:szCs w:val="24"/>
        </w:rPr>
        <w:t xml:space="preserve"> view your transaction history for a given purse over a specified period.</w:t>
      </w:r>
    </w:p>
    <w:p w:rsidR="006C176E" w:rsidRPr="00A82C3B" w:rsidRDefault="006C176E" w:rsidP="006C176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571875" cy="2370942"/>
            <wp:effectExtent l="19050" t="19050" r="28575" b="10308"/>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575626" cy="2373432"/>
                    </a:xfrm>
                    <a:prstGeom prst="rect">
                      <a:avLst/>
                    </a:prstGeom>
                    <a:noFill/>
                    <a:ln w="9525">
                      <a:solidFill>
                        <a:schemeClr val="tx1"/>
                      </a:solidFill>
                      <a:miter lim="800000"/>
                      <a:headEnd/>
                      <a:tailEnd/>
                    </a:ln>
                  </pic:spPr>
                </pic:pic>
              </a:graphicData>
            </a:graphic>
          </wp:inline>
        </w:drawing>
      </w:r>
    </w:p>
    <w:p w:rsidR="00EF0414" w:rsidRPr="00EF0414" w:rsidRDefault="00EF0414" w:rsidP="00EF0414">
      <w:pPr>
        <w:spacing w:line="240" w:lineRule="auto"/>
        <w:rPr>
          <w:rFonts w:ascii="Times New Roman" w:hAnsi="Times New Roman" w:cs="Times New Roman"/>
          <w:sz w:val="24"/>
          <w:szCs w:val="24"/>
        </w:rPr>
      </w:pPr>
      <w:r>
        <w:rPr>
          <w:rFonts w:ascii="Times New Roman" w:hAnsi="Times New Roman" w:cs="Times New Roman"/>
          <w:sz w:val="24"/>
          <w:szCs w:val="24"/>
        </w:rPr>
        <w:t xml:space="preserve">Please note that transactions are held at the </w:t>
      </w:r>
      <w:r w:rsidR="00654920">
        <w:rPr>
          <w:rFonts w:ascii="Times New Roman" w:hAnsi="Times New Roman" w:cs="Times New Roman"/>
          <w:sz w:val="24"/>
          <w:szCs w:val="24"/>
        </w:rPr>
        <w:t>cash</w:t>
      </w:r>
      <w:r>
        <w:rPr>
          <w:rFonts w:ascii="Times New Roman" w:hAnsi="Times New Roman" w:cs="Times New Roman"/>
          <w:sz w:val="24"/>
          <w:szCs w:val="24"/>
        </w:rPr>
        <w:t xml:space="preserve"> upload machines and at the card readers and transferred at regular intervals (every 30 minutes approximately) to the smart card database.  As “My Smart Card” draws its information from the smart card database, very recent transactions will not display immediately on your transaction history.</w:t>
      </w:r>
    </w:p>
    <w:p w:rsidR="00AF3014" w:rsidRPr="00621A4A" w:rsidRDefault="00621A4A" w:rsidP="00621A4A">
      <w:pPr>
        <w:keepNext/>
        <w:rPr>
          <w:rFonts w:ascii="Times New Roman" w:hAnsi="Times New Roman" w:cs="Times New Roman"/>
          <w:b/>
          <w:sz w:val="24"/>
          <w:szCs w:val="24"/>
        </w:rPr>
      </w:pPr>
      <w:r w:rsidRPr="00621A4A">
        <w:rPr>
          <w:rFonts w:ascii="Times New Roman" w:hAnsi="Times New Roman" w:cs="Times New Roman"/>
          <w:b/>
          <w:sz w:val="24"/>
          <w:szCs w:val="24"/>
        </w:rPr>
        <w:t>Hotlist a card</w:t>
      </w:r>
    </w:p>
    <w:p w:rsidR="00621A4A" w:rsidRPr="00621A4A" w:rsidRDefault="00621A4A" w:rsidP="00621A4A">
      <w:pPr>
        <w:spacing w:line="240" w:lineRule="auto"/>
        <w:rPr>
          <w:rFonts w:ascii="Times New Roman" w:hAnsi="Times New Roman" w:cs="Times New Roman"/>
          <w:sz w:val="24"/>
          <w:szCs w:val="24"/>
        </w:rPr>
      </w:pPr>
      <w:r w:rsidRPr="00621A4A">
        <w:rPr>
          <w:rFonts w:ascii="Times New Roman" w:hAnsi="Times New Roman" w:cs="Times New Roman"/>
          <w:sz w:val="24"/>
          <w:szCs w:val="24"/>
        </w:rPr>
        <w:t xml:space="preserve">If you </w:t>
      </w:r>
      <w:r w:rsidR="00943AC4">
        <w:rPr>
          <w:rFonts w:ascii="Times New Roman" w:hAnsi="Times New Roman" w:cs="Times New Roman"/>
          <w:sz w:val="24"/>
          <w:szCs w:val="24"/>
        </w:rPr>
        <w:t xml:space="preserve">think you </w:t>
      </w:r>
      <w:r w:rsidRPr="00621A4A">
        <w:rPr>
          <w:rFonts w:ascii="Times New Roman" w:hAnsi="Times New Roman" w:cs="Times New Roman"/>
          <w:sz w:val="24"/>
          <w:szCs w:val="24"/>
        </w:rPr>
        <w:t>have lost your card or had it stolen, you should use this option to disable it immediately.</w:t>
      </w:r>
    </w:p>
    <w:p w:rsidR="00621A4A" w:rsidRDefault="004F141A" w:rsidP="004F141A">
      <w:pPr>
        <w:jc w:val="center"/>
        <w:rPr>
          <w:rFonts w:ascii="Times New Roman" w:eastAsia="Times New Roman" w:hAnsi="Times New Roman" w:cs="Times New Roman"/>
          <w:b/>
          <w:bCs/>
          <w:sz w:val="32"/>
          <w:szCs w:val="24"/>
          <w:lang w:eastAsia="en-GB"/>
        </w:rPr>
      </w:pPr>
      <w:r>
        <w:rPr>
          <w:noProof/>
          <w:lang w:eastAsia="en-GB"/>
        </w:rPr>
        <w:lastRenderedPageBreak/>
        <w:drawing>
          <wp:inline distT="0" distB="0" distL="0" distR="0">
            <wp:extent cx="3962400" cy="2925992"/>
            <wp:effectExtent l="19050" t="19050" r="19050" b="26758"/>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967636" cy="2929858"/>
                    </a:xfrm>
                    <a:prstGeom prst="rect">
                      <a:avLst/>
                    </a:prstGeom>
                    <a:noFill/>
                    <a:ln w="9525">
                      <a:solidFill>
                        <a:schemeClr val="tx1"/>
                      </a:solidFill>
                      <a:miter lim="800000"/>
                      <a:headEnd/>
                      <a:tailEnd/>
                    </a:ln>
                  </pic:spPr>
                </pic:pic>
              </a:graphicData>
            </a:graphic>
          </wp:inline>
        </w:drawing>
      </w:r>
      <w:r w:rsidR="00621A4A">
        <w:br w:type="page"/>
      </w:r>
    </w:p>
    <w:p w:rsidR="005133CD" w:rsidRPr="00257C55" w:rsidRDefault="005133CD" w:rsidP="00257C55">
      <w:pPr>
        <w:pStyle w:val="Style2"/>
        <w:rPr>
          <w:sz w:val="24"/>
        </w:rPr>
      </w:pPr>
      <w:bookmarkStart w:id="2" w:name="_Toc271635638"/>
      <w:r w:rsidRPr="005133CD">
        <w:lastRenderedPageBreak/>
        <w:t>Adding funds to your New Smart Card</w:t>
      </w:r>
      <w:bookmarkEnd w:id="2"/>
      <w:r w:rsidRPr="005133CD">
        <w:t xml:space="preserve"> </w:t>
      </w:r>
    </w:p>
    <w:p w:rsidR="00AF0F04" w:rsidRDefault="00AF0F04" w:rsidP="00AF0F04">
      <w:pPr>
        <w:keepNext/>
        <w:spacing w:line="240" w:lineRule="auto"/>
        <w:rPr>
          <w:rFonts w:ascii="Times New Roman" w:hAnsi="Times New Roman" w:cs="Times New Roman"/>
          <w:sz w:val="24"/>
          <w:szCs w:val="24"/>
        </w:rPr>
      </w:pPr>
      <w:r>
        <w:rPr>
          <w:rFonts w:ascii="Times New Roman" w:eastAsia="Times New Roman" w:hAnsi="Times New Roman" w:cs="Times New Roman"/>
          <w:i/>
          <w:sz w:val="24"/>
          <w:szCs w:val="24"/>
          <w:lang w:eastAsia="en-GB"/>
        </w:rPr>
        <w:t>You will be able to add funds to you</w:t>
      </w:r>
      <w:r w:rsidR="008258BE">
        <w:rPr>
          <w:rFonts w:ascii="Times New Roman" w:eastAsia="Times New Roman" w:hAnsi="Times New Roman" w:cs="Times New Roman"/>
          <w:i/>
          <w:sz w:val="24"/>
          <w:szCs w:val="24"/>
          <w:lang w:eastAsia="en-GB"/>
        </w:rPr>
        <w:t>r</w:t>
      </w:r>
      <w:r w:rsidRPr="002B647D">
        <w:rPr>
          <w:rFonts w:ascii="Times New Roman" w:eastAsia="Times New Roman" w:hAnsi="Times New Roman" w:cs="Times New Roman"/>
          <w:i/>
          <w:sz w:val="24"/>
          <w:szCs w:val="24"/>
          <w:lang w:eastAsia="en-GB"/>
        </w:rPr>
        <w:t xml:space="preserve"> new smart card </w:t>
      </w:r>
      <w:r>
        <w:rPr>
          <w:rFonts w:ascii="Times New Roman" w:eastAsia="Times New Roman" w:hAnsi="Times New Roman" w:cs="Times New Roman"/>
          <w:i/>
          <w:sz w:val="24"/>
          <w:szCs w:val="24"/>
          <w:lang w:eastAsia="en-GB"/>
        </w:rPr>
        <w:t>from</w:t>
      </w:r>
      <w:r w:rsidR="00A76EAE">
        <w:rPr>
          <w:rFonts w:ascii="Times New Roman" w:eastAsia="Times New Roman" w:hAnsi="Times New Roman" w:cs="Times New Roman"/>
          <w:i/>
          <w:sz w:val="24"/>
          <w:szCs w:val="24"/>
          <w:lang w:eastAsia="en-GB"/>
        </w:rPr>
        <w:t xml:space="preserve"> </w:t>
      </w:r>
      <w:r w:rsidR="0042762E">
        <w:rPr>
          <w:rFonts w:ascii="Times New Roman" w:eastAsia="Times New Roman" w:hAnsi="Times New Roman" w:cs="Times New Roman"/>
          <w:i/>
          <w:sz w:val="24"/>
          <w:szCs w:val="24"/>
          <w:lang w:eastAsia="en-GB"/>
        </w:rPr>
        <w:t>10 September</w:t>
      </w:r>
      <w:r w:rsidRPr="002B647D">
        <w:rPr>
          <w:rFonts w:ascii="Times New Roman" w:eastAsia="Times New Roman" w:hAnsi="Times New Roman" w:cs="Times New Roman"/>
          <w:i/>
          <w:sz w:val="24"/>
          <w:szCs w:val="24"/>
          <w:lang w:eastAsia="en-GB"/>
        </w:rPr>
        <w:t xml:space="preserve"> 2010</w:t>
      </w:r>
    </w:p>
    <w:p w:rsidR="005133CD" w:rsidRPr="00FB569F" w:rsidRDefault="005133CD" w:rsidP="00AF0F04">
      <w:pPr>
        <w:keepNext/>
        <w:spacing w:line="240" w:lineRule="auto"/>
        <w:rPr>
          <w:rFonts w:ascii="Times New Roman" w:hAnsi="Times New Roman" w:cs="Times New Roman"/>
          <w:sz w:val="24"/>
          <w:szCs w:val="24"/>
        </w:rPr>
      </w:pPr>
      <w:r w:rsidRPr="00FB569F">
        <w:rPr>
          <w:rFonts w:ascii="Times New Roman" w:hAnsi="Times New Roman" w:cs="Times New Roman"/>
          <w:sz w:val="24"/>
          <w:szCs w:val="24"/>
        </w:rPr>
        <w:t xml:space="preserve">The Smart Card operates by having money stored directly </w:t>
      </w:r>
      <w:r>
        <w:rPr>
          <w:rFonts w:ascii="Times New Roman" w:hAnsi="Times New Roman" w:cs="Times New Roman"/>
          <w:sz w:val="24"/>
          <w:szCs w:val="24"/>
        </w:rPr>
        <w:t>o</w:t>
      </w:r>
      <w:r w:rsidRPr="00FB569F">
        <w:rPr>
          <w:rFonts w:ascii="Times New Roman" w:hAnsi="Times New Roman" w:cs="Times New Roman"/>
          <w:sz w:val="24"/>
          <w:szCs w:val="24"/>
        </w:rPr>
        <w:t xml:space="preserve">n </w:t>
      </w:r>
      <w:r>
        <w:rPr>
          <w:rFonts w:ascii="Times New Roman" w:hAnsi="Times New Roman" w:cs="Times New Roman"/>
          <w:sz w:val="24"/>
          <w:szCs w:val="24"/>
        </w:rPr>
        <w:t xml:space="preserve">electronic </w:t>
      </w:r>
      <w:r w:rsidRPr="003E1B11">
        <w:rPr>
          <w:rFonts w:ascii="Times New Roman" w:hAnsi="Times New Roman" w:cs="Times New Roman"/>
          <w:sz w:val="24"/>
          <w:szCs w:val="24"/>
        </w:rPr>
        <w:t>purses</w:t>
      </w:r>
      <w:r w:rsidRPr="00FB569F">
        <w:rPr>
          <w:rFonts w:ascii="Times New Roman" w:hAnsi="Times New Roman" w:cs="Times New Roman"/>
          <w:sz w:val="24"/>
          <w:szCs w:val="24"/>
        </w:rPr>
        <w:t xml:space="preserve"> on the card</w:t>
      </w:r>
      <w:r>
        <w:rPr>
          <w:rFonts w:ascii="Times New Roman" w:hAnsi="Times New Roman" w:cs="Times New Roman"/>
          <w:sz w:val="24"/>
          <w:szCs w:val="24"/>
        </w:rPr>
        <w:t xml:space="preserve"> (this also means </w:t>
      </w:r>
      <w:r w:rsidRPr="00FB569F">
        <w:rPr>
          <w:rFonts w:ascii="Times New Roman" w:hAnsi="Times New Roman" w:cs="Times New Roman"/>
          <w:sz w:val="24"/>
          <w:szCs w:val="24"/>
        </w:rPr>
        <w:t xml:space="preserve">that </w:t>
      </w:r>
      <w:r>
        <w:rPr>
          <w:rFonts w:ascii="Times New Roman" w:hAnsi="Times New Roman" w:cs="Times New Roman"/>
          <w:sz w:val="24"/>
          <w:szCs w:val="24"/>
        </w:rPr>
        <w:t>the card can be used even where there is no</w:t>
      </w:r>
      <w:r w:rsidRPr="00FB569F">
        <w:rPr>
          <w:rFonts w:ascii="Times New Roman" w:hAnsi="Times New Roman" w:cs="Times New Roman"/>
          <w:sz w:val="24"/>
          <w:szCs w:val="24"/>
        </w:rPr>
        <w:t xml:space="preserve"> network connectivity</w:t>
      </w:r>
      <w:r>
        <w:rPr>
          <w:rFonts w:ascii="Times New Roman" w:hAnsi="Times New Roman" w:cs="Times New Roman"/>
          <w:sz w:val="24"/>
          <w:szCs w:val="24"/>
        </w:rPr>
        <w:t xml:space="preserve">).  Your smart card has a number of </w:t>
      </w:r>
      <w:r w:rsidRPr="00FB569F">
        <w:rPr>
          <w:rFonts w:ascii="Times New Roman" w:hAnsi="Times New Roman" w:cs="Times New Roman"/>
          <w:sz w:val="24"/>
          <w:szCs w:val="24"/>
        </w:rPr>
        <w:t>purses</w:t>
      </w:r>
      <w:r>
        <w:rPr>
          <w:rFonts w:ascii="Times New Roman" w:hAnsi="Times New Roman" w:cs="Times New Roman"/>
          <w:sz w:val="24"/>
          <w:szCs w:val="24"/>
        </w:rPr>
        <w:t>:</w:t>
      </w:r>
    </w:p>
    <w:p w:rsidR="005133CD" w:rsidRPr="00FB569F" w:rsidRDefault="005133CD" w:rsidP="00AF0F04">
      <w:pPr>
        <w:pStyle w:val="ListParagraph"/>
        <w:numPr>
          <w:ilvl w:val="0"/>
          <w:numId w:val="4"/>
        </w:numPr>
        <w:spacing w:line="240" w:lineRule="auto"/>
        <w:jc w:val="both"/>
        <w:rPr>
          <w:rFonts w:ascii="Times New Roman" w:hAnsi="Times New Roman" w:cs="Times New Roman"/>
          <w:sz w:val="24"/>
          <w:szCs w:val="24"/>
        </w:rPr>
      </w:pPr>
      <w:r w:rsidRPr="00FB569F">
        <w:rPr>
          <w:rFonts w:ascii="Times New Roman" w:hAnsi="Times New Roman" w:cs="Times New Roman"/>
          <w:b/>
          <w:sz w:val="24"/>
          <w:szCs w:val="24"/>
        </w:rPr>
        <w:t>Personal Cash Purse</w:t>
      </w:r>
      <w:r w:rsidRPr="00FB569F">
        <w:rPr>
          <w:rFonts w:ascii="Times New Roman" w:hAnsi="Times New Roman" w:cs="Times New Roman"/>
          <w:sz w:val="24"/>
          <w:szCs w:val="24"/>
        </w:rPr>
        <w:t xml:space="preserve"> – this </w:t>
      </w:r>
      <w:r>
        <w:rPr>
          <w:rFonts w:ascii="Times New Roman" w:hAnsi="Times New Roman" w:cs="Times New Roman"/>
          <w:sz w:val="24"/>
          <w:szCs w:val="24"/>
        </w:rPr>
        <w:t xml:space="preserve">purse </w:t>
      </w:r>
      <w:r w:rsidRPr="00FB569F">
        <w:rPr>
          <w:rFonts w:ascii="Times New Roman" w:hAnsi="Times New Roman" w:cs="Times New Roman"/>
          <w:sz w:val="24"/>
          <w:szCs w:val="24"/>
        </w:rPr>
        <w:t>is for general use, including printing, photo</w:t>
      </w:r>
      <w:r w:rsidR="00C13F67">
        <w:rPr>
          <w:rFonts w:ascii="Times New Roman" w:hAnsi="Times New Roman" w:cs="Times New Roman"/>
          <w:sz w:val="24"/>
          <w:szCs w:val="24"/>
        </w:rPr>
        <w:t xml:space="preserve">copying, </w:t>
      </w:r>
      <w:r>
        <w:rPr>
          <w:rFonts w:ascii="Times New Roman" w:hAnsi="Times New Roman" w:cs="Times New Roman"/>
          <w:sz w:val="24"/>
          <w:szCs w:val="24"/>
        </w:rPr>
        <w:t>catering</w:t>
      </w:r>
      <w:r w:rsidR="00C13F67">
        <w:rPr>
          <w:rFonts w:ascii="Times New Roman" w:hAnsi="Times New Roman" w:cs="Times New Roman"/>
          <w:sz w:val="24"/>
          <w:szCs w:val="24"/>
        </w:rPr>
        <w:t xml:space="preserve"> and bursary outlets</w:t>
      </w:r>
      <w:r w:rsidRPr="00FB569F">
        <w:rPr>
          <w:rFonts w:ascii="Times New Roman" w:hAnsi="Times New Roman" w:cs="Times New Roman"/>
          <w:sz w:val="24"/>
          <w:szCs w:val="24"/>
        </w:rPr>
        <w:t xml:space="preserve">.  You can add money to this purse either using the cash upload machines or through </w:t>
      </w:r>
      <w:r w:rsidR="00A55860">
        <w:rPr>
          <w:rFonts w:ascii="Times New Roman" w:hAnsi="Times New Roman" w:cs="Times New Roman"/>
          <w:sz w:val="24"/>
          <w:szCs w:val="24"/>
        </w:rPr>
        <w:t>“</w:t>
      </w:r>
      <w:r w:rsidR="00A55860" w:rsidRPr="00FB569F">
        <w:rPr>
          <w:rFonts w:ascii="Times New Roman" w:hAnsi="Times New Roman" w:cs="Times New Roman"/>
          <w:sz w:val="24"/>
          <w:szCs w:val="24"/>
        </w:rPr>
        <w:t xml:space="preserve">My Smart </w:t>
      </w:r>
      <w:r w:rsidR="00A55860">
        <w:rPr>
          <w:rFonts w:ascii="Times New Roman" w:hAnsi="Times New Roman" w:cs="Times New Roman"/>
          <w:sz w:val="24"/>
          <w:szCs w:val="24"/>
        </w:rPr>
        <w:t>Card”</w:t>
      </w:r>
      <w:r w:rsidRPr="00FB569F">
        <w:rPr>
          <w:rFonts w:ascii="Times New Roman" w:hAnsi="Times New Roman" w:cs="Times New Roman"/>
          <w:sz w:val="24"/>
          <w:szCs w:val="24"/>
        </w:rPr>
        <w:t xml:space="preserve"> </w:t>
      </w:r>
      <w:r>
        <w:rPr>
          <w:rFonts w:ascii="Times New Roman" w:hAnsi="Times New Roman" w:cs="Times New Roman"/>
          <w:sz w:val="24"/>
          <w:szCs w:val="24"/>
        </w:rPr>
        <w:t>using</w:t>
      </w:r>
      <w:r w:rsidRPr="00FB569F">
        <w:rPr>
          <w:rFonts w:ascii="Times New Roman" w:hAnsi="Times New Roman" w:cs="Times New Roman"/>
          <w:sz w:val="24"/>
          <w:szCs w:val="24"/>
        </w:rPr>
        <w:t xml:space="preserve"> a debit or credit card.</w:t>
      </w:r>
      <w:r w:rsidR="001367A1">
        <w:rPr>
          <w:rFonts w:ascii="Times New Roman" w:hAnsi="Times New Roman" w:cs="Times New Roman"/>
          <w:sz w:val="24"/>
          <w:szCs w:val="24"/>
        </w:rPr>
        <w:t xml:space="preserve">  The limit on this purse is £25.</w:t>
      </w:r>
    </w:p>
    <w:p w:rsidR="005133CD" w:rsidRPr="00FB569F" w:rsidRDefault="005133CD" w:rsidP="00AF0F04">
      <w:pPr>
        <w:pStyle w:val="ListParagraph"/>
        <w:numPr>
          <w:ilvl w:val="0"/>
          <w:numId w:val="4"/>
        </w:numPr>
        <w:spacing w:line="240" w:lineRule="auto"/>
        <w:jc w:val="both"/>
        <w:rPr>
          <w:rFonts w:ascii="Times New Roman" w:hAnsi="Times New Roman" w:cs="Times New Roman"/>
          <w:sz w:val="24"/>
          <w:szCs w:val="24"/>
        </w:rPr>
      </w:pPr>
      <w:r w:rsidRPr="00FB569F">
        <w:rPr>
          <w:rFonts w:ascii="Times New Roman" w:hAnsi="Times New Roman" w:cs="Times New Roman"/>
          <w:b/>
          <w:sz w:val="24"/>
          <w:szCs w:val="24"/>
        </w:rPr>
        <w:t>Print and Photocopy Purse</w:t>
      </w:r>
      <w:r w:rsidRPr="00FB569F">
        <w:rPr>
          <w:rFonts w:ascii="Times New Roman" w:hAnsi="Times New Roman" w:cs="Times New Roman"/>
          <w:sz w:val="24"/>
          <w:szCs w:val="24"/>
        </w:rPr>
        <w:t xml:space="preserve"> – this is a dedicated purse which gives you preferential rates for printing or photocopying – there will be a 25% uplift to the value loaded e.g. £5 taken from your credit/debit card will add £6.25 into this purse.  You can only add money to this purse through </w:t>
      </w:r>
      <w:r w:rsidR="00A55860">
        <w:rPr>
          <w:rFonts w:ascii="Times New Roman" w:hAnsi="Times New Roman" w:cs="Times New Roman"/>
          <w:sz w:val="24"/>
          <w:szCs w:val="24"/>
        </w:rPr>
        <w:t>“</w:t>
      </w:r>
      <w:r w:rsidR="00A55860" w:rsidRPr="00FB569F">
        <w:rPr>
          <w:rFonts w:ascii="Times New Roman" w:hAnsi="Times New Roman" w:cs="Times New Roman"/>
          <w:sz w:val="24"/>
          <w:szCs w:val="24"/>
        </w:rPr>
        <w:t xml:space="preserve">My Smart </w:t>
      </w:r>
      <w:r w:rsidR="00A55860">
        <w:rPr>
          <w:rFonts w:ascii="Times New Roman" w:hAnsi="Times New Roman" w:cs="Times New Roman"/>
          <w:sz w:val="24"/>
          <w:szCs w:val="24"/>
        </w:rPr>
        <w:t>Card”</w:t>
      </w:r>
      <w:r w:rsidRPr="00FB569F">
        <w:rPr>
          <w:rFonts w:ascii="Times New Roman" w:hAnsi="Times New Roman" w:cs="Times New Roman"/>
          <w:sz w:val="24"/>
          <w:szCs w:val="24"/>
        </w:rPr>
        <w:t xml:space="preserve"> using </w:t>
      </w:r>
      <w:r w:rsidR="00A55860">
        <w:rPr>
          <w:rFonts w:ascii="Times New Roman" w:hAnsi="Times New Roman" w:cs="Times New Roman"/>
          <w:sz w:val="24"/>
          <w:szCs w:val="24"/>
        </w:rPr>
        <w:t xml:space="preserve">a </w:t>
      </w:r>
      <w:r w:rsidRPr="00FB569F">
        <w:rPr>
          <w:rFonts w:ascii="Times New Roman" w:hAnsi="Times New Roman" w:cs="Times New Roman"/>
          <w:sz w:val="24"/>
          <w:szCs w:val="24"/>
        </w:rPr>
        <w:t>debit or credit card</w:t>
      </w:r>
      <w:r>
        <w:rPr>
          <w:rFonts w:ascii="Times New Roman" w:hAnsi="Times New Roman" w:cs="Times New Roman"/>
          <w:sz w:val="24"/>
          <w:szCs w:val="24"/>
        </w:rPr>
        <w:t>, and you can only use this purse for printing and photocopying</w:t>
      </w:r>
      <w:r w:rsidRPr="00FB569F">
        <w:rPr>
          <w:rFonts w:ascii="Times New Roman" w:hAnsi="Times New Roman" w:cs="Times New Roman"/>
          <w:sz w:val="24"/>
          <w:szCs w:val="24"/>
        </w:rPr>
        <w:t xml:space="preserve">. </w:t>
      </w:r>
      <w:r w:rsidR="001367A1">
        <w:rPr>
          <w:rFonts w:ascii="Times New Roman" w:hAnsi="Times New Roman" w:cs="Times New Roman"/>
          <w:sz w:val="24"/>
          <w:szCs w:val="24"/>
        </w:rPr>
        <w:t xml:space="preserve">  The limit on this purse is £80.</w:t>
      </w:r>
    </w:p>
    <w:p w:rsidR="005133CD" w:rsidRPr="00FB569F" w:rsidRDefault="005133CD" w:rsidP="00AF0F04">
      <w:pPr>
        <w:pStyle w:val="ListParagraph"/>
        <w:numPr>
          <w:ilvl w:val="0"/>
          <w:numId w:val="4"/>
        </w:numPr>
        <w:spacing w:line="240" w:lineRule="auto"/>
        <w:jc w:val="both"/>
        <w:rPr>
          <w:rFonts w:ascii="Times New Roman" w:hAnsi="Times New Roman" w:cs="Times New Roman"/>
          <w:sz w:val="24"/>
          <w:szCs w:val="24"/>
        </w:rPr>
      </w:pPr>
      <w:r w:rsidRPr="00FB569F">
        <w:rPr>
          <w:rFonts w:ascii="Times New Roman" w:hAnsi="Times New Roman" w:cs="Times New Roman"/>
          <w:b/>
          <w:sz w:val="24"/>
          <w:szCs w:val="24"/>
        </w:rPr>
        <w:t>Catering Purse</w:t>
      </w:r>
      <w:r w:rsidRPr="00FB569F">
        <w:rPr>
          <w:rFonts w:ascii="Times New Roman" w:hAnsi="Times New Roman" w:cs="Times New Roman"/>
          <w:sz w:val="24"/>
          <w:szCs w:val="24"/>
        </w:rPr>
        <w:t xml:space="preserve"> - this is a dedicated purse which can only be spent in participating catering outlets (for example, </w:t>
      </w:r>
      <w:r w:rsidRPr="00311366">
        <w:rPr>
          <w:rFonts w:ascii="Times New Roman" w:eastAsia="Times New Roman" w:hAnsi="Times New Roman" w:cs="Times New Roman"/>
          <w:sz w:val="24"/>
          <w:szCs w:val="24"/>
          <w:lang w:eastAsia="en-GB"/>
        </w:rPr>
        <w:t xml:space="preserve">Relish and Starbucks in </w:t>
      </w:r>
      <w:r>
        <w:rPr>
          <w:rFonts w:ascii="Times New Roman" w:eastAsia="Times New Roman" w:hAnsi="Times New Roman" w:cs="Times New Roman"/>
          <w:sz w:val="24"/>
          <w:szCs w:val="24"/>
          <w:lang w:eastAsia="en-GB"/>
        </w:rPr>
        <w:t xml:space="preserve">the </w:t>
      </w:r>
      <w:r w:rsidRPr="00311366">
        <w:rPr>
          <w:rFonts w:ascii="Times New Roman" w:eastAsia="Times New Roman" w:hAnsi="Times New Roman" w:cs="Times New Roman"/>
          <w:sz w:val="24"/>
          <w:szCs w:val="24"/>
          <w:lang w:eastAsia="en-GB"/>
        </w:rPr>
        <w:t xml:space="preserve">Students’ Union, </w:t>
      </w:r>
      <w:r w:rsidRPr="00311366">
        <w:rPr>
          <w:rFonts w:ascii="Times New Roman" w:hAnsi="Times New Roman" w:cs="Times New Roman"/>
          <w:sz w:val="24"/>
          <w:szCs w:val="24"/>
        </w:rPr>
        <w:t>Daily Grind</w:t>
      </w:r>
      <w:r>
        <w:rPr>
          <w:rFonts w:ascii="Times New Roman" w:hAnsi="Times New Roman" w:cs="Times New Roman"/>
          <w:sz w:val="24"/>
          <w:szCs w:val="24"/>
        </w:rPr>
        <w:t xml:space="preserve"> in the Ashby</w:t>
      </w:r>
      <w:r w:rsidRPr="00311366">
        <w:rPr>
          <w:rFonts w:ascii="Times New Roman" w:eastAsia="Times New Roman" w:hAnsi="Times New Roman" w:cs="Times New Roman"/>
          <w:sz w:val="24"/>
          <w:szCs w:val="24"/>
          <w:lang w:eastAsia="en-GB"/>
        </w:rPr>
        <w:t xml:space="preserve"> and Café Krem</w:t>
      </w:r>
      <w:r>
        <w:rPr>
          <w:rFonts w:ascii="Times New Roman" w:eastAsia="Times New Roman" w:hAnsi="Times New Roman" w:cs="Times New Roman"/>
          <w:sz w:val="24"/>
          <w:szCs w:val="24"/>
          <w:lang w:eastAsia="en-GB"/>
        </w:rPr>
        <w:t xml:space="preserve"> in the PFC</w:t>
      </w:r>
      <w:r w:rsidR="001367A1">
        <w:rPr>
          <w:rFonts w:ascii="Times New Roman" w:eastAsia="Times New Roman" w:hAnsi="Times New Roman" w:cs="Times New Roman"/>
          <w:sz w:val="24"/>
          <w:szCs w:val="24"/>
          <w:lang w:eastAsia="en-GB"/>
        </w:rPr>
        <w:t>.  Other sites may be added later</w:t>
      </w:r>
      <w:r w:rsidRPr="00FB569F">
        <w:rPr>
          <w:rFonts w:ascii="Times New Roman" w:hAnsi="Times New Roman" w:cs="Times New Roman"/>
          <w:sz w:val="24"/>
          <w:szCs w:val="24"/>
        </w:rPr>
        <w:t xml:space="preserve">).  You can only add money to this purse through </w:t>
      </w:r>
      <w:r w:rsidR="00A55860">
        <w:rPr>
          <w:rFonts w:ascii="Times New Roman" w:hAnsi="Times New Roman" w:cs="Times New Roman"/>
          <w:sz w:val="24"/>
          <w:szCs w:val="24"/>
        </w:rPr>
        <w:t>“</w:t>
      </w:r>
      <w:r w:rsidR="00A55860" w:rsidRPr="00FB569F">
        <w:rPr>
          <w:rFonts w:ascii="Times New Roman" w:hAnsi="Times New Roman" w:cs="Times New Roman"/>
          <w:sz w:val="24"/>
          <w:szCs w:val="24"/>
        </w:rPr>
        <w:t xml:space="preserve">My Smart </w:t>
      </w:r>
      <w:r w:rsidR="00A55860">
        <w:rPr>
          <w:rFonts w:ascii="Times New Roman" w:hAnsi="Times New Roman" w:cs="Times New Roman"/>
          <w:sz w:val="24"/>
          <w:szCs w:val="24"/>
        </w:rPr>
        <w:t>Card”</w:t>
      </w:r>
      <w:r w:rsidRPr="00FB569F">
        <w:rPr>
          <w:rFonts w:ascii="Times New Roman" w:hAnsi="Times New Roman" w:cs="Times New Roman"/>
          <w:sz w:val="24"/>
          <w:szCs w:val="24"/>
        </w:rPr>
        <w:t xml:space="preserve"> using a debit or credit card. </w:t>
      </w:r>
      <w:r w:rsidR="001367A1">
        <w:rPr>
          <w:rFonts w:ascii="Times New Roman" w:hAnsi="Times New Roman" w:cs="Times New Roman"/>
          <w:sz w:val="24"/>
          <w:szCs w:val="24"/>
        </w:rPr>
        <w:t xml:space="preserve">  The limit on this purse is £100.</w:t>
      </w:r>
    </w:p>
    <w:p w:rsidR="005133CD" w:rsidRPr="00FB569F" w:rsidRDefault="005133CD" w:rsidP="00AF0F04">
      <w:pPr>
        <w:pStyle w:val="ListParagraph"/>
        <w:numPr>
          <w:ilvl w:val="0"/>
          <w:numId w:val="4"/>
        </w:numPr>
        <w:spacing w:line="240" w:lineRule="auto"/>
        <w:jc w:val="both"/>
        <w:rPr>
          <w:rFonts w:ascii="Times New Roman" w:hAnsi="Times New Roman" w:cs="Times New Roman"/>
          <w:sz w:val="24"/>
          <w:szCs w:val="24"/>
        </w:rPr>
      </w:pPr>
      <w:r w:rsidRPr="00FB569F">
        <w:rPr>
          <w:rFonts w:ascii="Times New Roman" w:hAnsi="Times New Roman" w:cs="Times New Roman"/>
          <w:b/>
          <w:sz w:val="24"/>
          <w:szCs w:val="24"/>
        </w:rPr>
        <w:t>Student Experience Bursary</w:t>
      </w:r>
      <w:r w:rsidRPr="00FB569F">
        <w:rPr>
          <w:rFonts w:ascii="Times New Roman" w:hAnsi="Times New Roman" w:cs="Times New Roman"/>
          <w:sz w:val="24"/>
          <w:szCs w:val="24"/>
        </w:rPr>
        <w:t xml:space="preserve"> - this purse is updated automatically if the University receives confirmation from the Student Loan</w:t>
      </w:r>
      <w:r>
        <w:rPr>
          <w:rFonts w:ascii="Times New Roman" w:hAnsi="Times New Roman" w:cs="Times New Roman"/>
          <w:sz w:val="24"/>
          <w:szCs w:val="24"/>
        </w:rPr>
        <w:t>s</w:t>
      </w:r>
      <w:r w:rsidRPr="00FB569F">
        <w:rPr>
          <w:rFonts w:ascii="Times New Roman" w:hAnsi="Times New Roman" w:cs="Times New Roman"/>
          <w:sz w:val="24"/>
          <w:szCs w:val="24"/>
        </w:rPr>
        <w:t xml:space="preserve"> Company that you are entitled to a bursary. It can be used for payments in the PEC, University Bookshop, QFT, Festival, Language Centre and Careers in the Student Guidance Centre. </w:t>
      </w:r>
    </w:p>
    <w:p w:rsidR="003E1B11" w:rsidRDefault="003E1B11" w:rsidP="003E1B11">
      <w:pPr>
        <w:keepNext/>
        <w:spacing w:line="240" w:lineRule="auto"/>
        <w:rPr>
          <w:rFonts w:ascii="Times New Roman" w:hAnsi="Times New Roman" w:cs="Times New Roman"/>
          <w:sz w:val="24"/>
          <w:szCs w:val="24"/>
        </w:rPr>
      </w:pPr>
      <w:r w:rsidRPr="00A82C3B">
        <w:rPr>
          <w:rFonts w:ascii="Times New Roman" w:hAnsi="Times New Roman" w:cs="Times New Roman"/>
          <w:sz w:val="24"/>
          <w:szCs w:val="24"/>
        </w:rPr>
        <w:t xml:space="preserve">Please note that purses have an upper limit </w:t>
      </w:r>
      <w:r>
        <w:rPr>
          <w:rFonts w:ascii="Times New Roman" w:hAnsi="Times New Roman" w:cs="Times New Roman"/>
          <w:sz w:val="24"/>
          <w:szCs w:val="24"/>
        </w:rPr>
        <w:t xml:space="preserve">as set out above </w:t>
      </w:r>
      <w:r w:rsidRPr="00A82C3B">
        <w:rPr>
          <w:rFonts w:ascii="Times New Roman" w:hAnsi="Times New Roman" w:cs="Times New Roman"/>
          <w:sz w:val="24"/>
          <w:szCs w:val="24"/>
        </w:rPr>
        <w:t xml:space="preserve">(this is a requirement </w:t>
      </w:r>
      <w:r>
        <w:rPr>
          <w:rFonts w:ascii="Times New Roman" w:hAnsi="Times New Roman" w:cs="Times New Roman"/>
          <w:sz w:val="24"/>
          <w:szCs w:val="24"/>
        </w:rPr>
        <w:t>of the Financial Services Authority</w:t>
      </w:r>
      <w:r w:rsidRPr="00A82C3B">
        <w:rPr>
          <w:rFonts w:ascii="Times New Roman" w:hAnsi="Times New Roman" w:cs="Times New Roman"/>
          <w:sz w:val="24"/>
          <w:szCs w:val="24"/>
        </w:rPr>
        <w:t xml:space="preserve">) and you cannot </w:t>
      </w:r>
      <w:r>
        <w:rPr>
          <w:rFonts w:ascii="Times New Roman" w:hAnsi="Times New Roman" w:cs="Times New Roman"/>
          <w:sz w:val="24"/>
          <w:szCs w:val="24"/>
        </w:rPr>
        <w:t>ad</w:t>
      </w:r>
      <w:r w:rsidRPr="00A82C3B">
        <w:rPr>
          <w:rFonts w:ascii="Times New Roman" w:hAnsi="Times New Roman" w:cs="Times New Roman"/>
          <w:sz w:val="24"/>
          <w:szCs w:val="24"/>
        </w:rPr>
        <w:t>d funds that would take you</w:t>
      </w:r>
      <w:r>
        <w:rPr>
          <w:rFonts w:ascii="Times New Roman" w:hAnsi="Times New Roman" w:cs="Times New Roman"/>
          <w:sz w:val="24"/>
          <w:szCs w:val="24"/>
        </w:rPr>
        <w:t>r balance</w:t>
      </w:r>
      <w:r w:rsidRPr="00A82C3B">
        <w:rPr>
          <w:rFonts w:ascii="Times New Roman" w:hAnsi="Times New Roman" w:cs="Times New Roman"/>
          <w:sz w:val="24"/>
          <w:szCs w:val="24"/>
        </w:rPr>
        <w:t xml:space="preserve"> above the limit for the purse.</w:t>
      </w:r>
      <w:r>
        <w:rPr>
          <w:rFonts w:ascii="Times New Roman" w:hAnsi="Times New Roman" w:cs="Times New Roman"/>
          <w:sz w:val="24"/>
          <w:szCs w:val="24"/>
        </w:rPr>
        <w:t xml:space="preserve"> There are two methods of adding funds to your smart card: </w:t>
      </w:r>
    </w:p>
    <w:p w:rsidR="003E1B11" w:rsidRPr="00FB569F" w:rsidRDefault="003E1B11" w:rsidP="003E1B11">
      <w:pPr>
        <w:pStyle w:val="ListParagraph"/>
        <w:keepNext/>
        <w:numPr>
          <w:ilvl w:val="0"/>
          <w:numId w:val="5"/>
        </w:numPr>
        <w:spacing w:line="240" w:lineRule="auto"/>
        <w:rPr>
          <w:rFonts w:ascii="Times New Roman" w:hAnsi="Times New Roman" w:cs="Times New Roman"/>
          <w:sz w:val="24"/>
          <w:szCs w:val="24"/>
        </w:rPr>
      </w:pPr>
      <w:r w:rsidRPr="00FB569F">
        <w:rPr>
          <w:rFonts w:ascii="Times New Roman" w:hAnsi="Times New Roman" w:cs="Times New Roman"/>
          <w:sz w:val="24"/>
          <w:szCs w:val="24"/>
        </w:rPr>
        <w:t xml:space="preserve">Through the </w:t>
      </w:r>
      <w:r>
        <w:rPr>
          <w:rFonts w:ascii="Times New Roman" w:hAnsi="Times New Roman" w:cs="Times New Roman"/>
          <w:sz w:val="24"/>
          <w:szCs w:val="24"/>
        </w:rPr>
        <w:t>“</w:t>
      </w:r>
      <w:r w:rsidRPr="00FB569F">
        <w:rPr>
          <w:rFonts w:ascii="Times New Roman" w:hAnsi="Times New Roman" w:cs="Times New Roman"/>
          <w:sz w:val="24"/>
          <w:szCs w:val="24"/>
        </w:rPr>
        <w:t xml:space="preserve">My Smart </w:t>
      </w:r>
      <w:r>
        <w:rPr>
          <w:rFonts w:ascii="Times New Roman" w:hAnsi="Times New Roman" w:cs="Times New Roman"/>
          <w:sz w:val="24"/>
          <w:szCs w:val="24"/>
        </w:rPr>
        <w:t>Card” a</w:t>
      </w:r>
      <w:r w:rsidRPr="00FB569F">
        <w:rPr>
          <w:rFonts w:ascii="Times New Roman" w:hAnsi="Times New Roman" w:cs="Times New Roman"/>
          <w:sz w:val="24"/>
          <w:szCs w:val="24"/>
        </w:rPr>
        <w:t>pplication within Queen’s Online</w:t>
      </w:r>
      <w:r>
        <w:rPr>
          <w:rFonts w:ascii="Times New Roman" w:hAnsi="Times New Roman" w:cs="Times New Roman"/>
          <w:sz w:val="24"/>
          <w:szCs w:val="24"/>
        </w:rPr>
        <w:t xml:space="preserve"> (QOL)</w:t>
      </w:r>
      <w:r w:rsidRPr="00FB569F">
        <w:rPr>
          <w:rFonts w:ascii="Times New Roman" w:hAnsi="Times New Roman" w:cs="Times New Roman"/>
          <w:sz w:val="24"/>
          <w:szCs w:val="24"/>
        </w:rPr>
        <w:t xml:space="preserve">, you can add funds </w:t>
      </w:r>
      <w:r>
        <w:rPr>
          <w:rFonts w:ascii="Times New Roman" w:hAnsi="Times New Roman" w:cs="Times New Roman"/>
          <w:sz w:val="24"/>
          <w:szCs w:val="24"/>
        </w:rPr>
        <w:t xml:space="preserve">to your Personal Cash Purse, Print and Photocopy Purse or Catering Purse </w:t>
      </w:r>
      <w:r w:rsidRPr="00FB569F">
        <w:rPr>
          <w:rFonts w:ascii="Times New Roman" w:hAnsi="Times New Roman" w:cs="Times New Roman"/>
          <w:sz w:val="24"/>
          <w:szCs w:val="24"/>
        </w:rPr>
        <w:t>using a credit or debit card.</w:t>
      </w:r>
    </w:p>
    <w:p w:rsidR="003E1B11" w:rsidRPr="00FB569F" w:rsidRDefault="003E1B11" w:rsidP="003E1B11">
      <w:pPr>
        <w:pStyle w:val="ListParagraph"/>
        <w:keepNex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Through</w:t>
      </w:r>
      <w:r w:rsidRPr="00FB569F">
        <w:rPr>
          <w:rFonts w:ascii="Times New Roman" w:hAnsi="Times New Roman" w:cs="Times New Roman"/>
          <w:sz w:val="24"/>
          <w:szCs w:val="24"/>
        </w:rPr>
        <w:t xml:space="preserve"> the cash upload machines in the libraries, you can use cash to add funds</w:t>
      </w:r>
      <w:r>
        <w:rPr>
          <w:rFonts w:ascii="Times New Roman" w:hAnsi="Times New Roman" w:cs="Times New Roman"/>
          <w:sz w:val="24"/>
          <w:szCs w:val="24"/>
        </w:rPr>
        <w:t xml:space="preserve"> to the Personal Cash Purse </w:t>
      </w:r>
      <w:r w:rsidRPr="003E1B11">
        <w:rPr>
          <w:rFonts w:ascii="Times New Roman" w:hAnsi="Times New Roman" w:cs="Times New Roman"/>
          <w:sz w:val="24"/>
          <w:szCs w:val="24"/>
          <w:u w:val="single"/>
        </w:rPr>
        <w:t>only</w:t>
      </w:r>
      <w:r w:rsidRPr="00FB569F">
        <w:rPr>
          <w:rFonts w:ascii="Times New Roman" w:hAnsi="Times New Roman" w:cs="Times New Roman"/>
          <w:sz w:val="24"/>
          <w:szCs w:val="24"/>
        </w:rPr>
        <w:t>.</w:t>
      </w:r>
    </w:p>
    <w:p w:rsidR="005133CD" w:rsidRPr="00E12EE6" w:rsidRDefault="005133CD" w:rsidP="00AF0F04">
      <w:pPr>
        <w:spacing w:before="100" w:beforeAutospacing="1" w:after="100" w:afterAutospacing="1" w:line="240" w:lineRule="auto"/>
        <w:rPr>
          <w:rFonts w:ascii="Times New Roman" w:hAnsi="Times New Roman" w:cs="Times New Roman"/>
          <w:b/>
          <w:sz w:val="24"/>
          <w:szCs w:val="24"/>
        </w:rPr>
      </w:pPr>
      <w:r w:rsidRPr="00E12EE6">
        <w:rPr>
          <w:rFonts w:ascii="Times New Roman" w:hAnsi="Times New Roman" w:cs="Times New Roman"/>
          <w:b/>
          <w:sz w:val="24"/>
          <w:szCs w:val="24"/>
        </w:rPr>
        <w:t>Using a credit/debit card</w:t>
      </w:r>
    </w:p>
    <w:p w:rsidR="005133CD" w:rsidRDefault="005133CD" w:rsidP="00AF0F04">
      <w:pPr>
        <w:spacing w:before="100" w:beforeAutospacing="1" w:after="100" w:afterAutospacing="1" w:line="240" w:lineRule="auto"/>
        <w:rPr>
          <w:rFonts w:ascii="Times New Roman" w:hAnsi="Times New Roman" w:cs="Times New Roman"/>
          <w:iCs/>
          <w:sz w:val="24"/>
          <w:szCs w:val="24"/>
        </w:rPr>
      </w:pPr>
      <w:r>
        <w:rPr>
          <w:rFonts w:ascii="Times New Roman" w:hAnsi="Times New Roman" w:cs="Times New Roman"/>
          <w:sz w:val="24"/>
          <w:szCs w:val="24"/>
        </w:rPr>
        <w:t xml:space="preserve">To add funds using a credit/debit card, log into Queen’s Online and launch the “My Smart </w:t>
      </w:r>
      <w:r w:rsidRPr="00E12EE6">
        <w:rPr>
          <w:rFonts w:ascii="Times New Roman" w:hAnsi="Times New Roman" w:cs="Times New Roman"/>
          <w:sz w:val="24"/>
          <w:szCs w:val="24"/>
        </w:rPr>
        <w:t xml:space="preserve">Card” application.  “My Smart Card” enables you to select a purse and the amount to be added, and to pay for that using your credit/debit card.  This transaction takes place over a </w:t>
      </w:r>
      <w:r>
        <w:rPr>
          <w:rFonts w:ascii="Times New Roman" w:hAnsi="Times New Roman" w:cs="Times New Roman"/>
          <w:sz w:val="24"/>
          <w:szCs w:val="24"/>
        </w:rPr>
        <w:t xml:space="preserve">secure network connection.  </w:t>
      </w:r>
    </w:p>
    <w:p w:rsidR="005133CD" w:rsidRDefault="005133CD" w:rsidP="00AF0F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Please note that if you add funds</w:t>
      </w:r>
      <w:r w:rsidR="000936DF">
        <w:rPr>
          <w:rFonts w:ascii="Times New Roman" w:hAnsi="Times New Roman" w:cs="Times New Roman"/>
          <w:sz w:val="24"/>
          <w:szCs w:val="24"/>
        </w:rPr>
        <w:t xml:space="preserve"> using a credit/</w:t>
      </w:r>
      <w:r w:rsidRPr="00FB569F">
        <w:rPr>
          <w:rFonts w:ascii="Times New Roman" w:hAnsi="Times New Roman" w:cs="Times New Roman"/>
          <w:sz w:val="24"/>
          <w:szCs w:val="24"/>
        </w:rPr>
        <w:t>debit card</w:t>
      </w:r>
      <w:r>
        <w:rPr>
          <w:rFonts w:ascii="Times New Roman" w:hAnsi="Times New Roman" w:cs="Times New Roman"/>
          <w:sz w:val="24"/>
          <w:szCs w:val="24"/>
        </w:rPr>
        <w:t>,</w:t>
      </w:r>
      <w:r w:rsidRPr="00FB569F">
        <w:rPr>
          <w:rFonts w:ascii="Times New Roman" w:hAnsi="Times New Roman" w:cs="Times New Roman"/>
          <w:sz w:val="24"/>
          <w:szCs w:val="24"/>
        </w:rPr>
        <w:t xml:space="preserve"> </w:t>
      </w:r>
      <w:r>
        <w:rPr>
          <w:rFonts w:ascii="Times New Roman" w:hAnsi="Times New Roman" w:cs="Times New Roman"/>
          <w:sz w:val="24"/>
          <w:szCs w:val="24"/>
        </w:rPr>
        <w:t>the balance on the card</w:t>
      </w:r>
      <w:r w:rsidRPr="00FB569F">
        <w:rPr>
          <w:rFonts w:ascii="Times New Roman" w:hAnsi="Times New Roman" w:cs="Times New Roman"/>
          <w:sz w:val="24"/>
          <w:szCs w:val="24"/>
        </w:rPr>
        <w:t xml:space="preserve"> will be </w:t>
      </w:r>
      <w:r>
        <w:rPr>
          <w:rFonts w:ascii="Times New Roman" w:hAnsi="Times New Roman" w:cs="Times New Roman"/>
          <w:sz w:val="24"/>
          <w:szCs w:val="24"/>
        </w:rPr>
        <w:t>increased</w:t>
      </w:r>
      <w:r w:rsidRPr="00FB569F">
        <w:rPr>
          <w:rFonts w:ascii="Times New Roman" w:hAnsi="Times New Roman" w:cs="Times New Roman"/>
          <w:sz w:val="24"/>
          <w:szCs w:val="24"/>
        </w:rPr>
        <w:t xml:space="preserve"> the next time you insert the card into a</w:t>
      </w:r>
      <w:r>
        <w:rPr>
          <w:rFonts w:ascii="Times New Roman" w:hAnsi="Times New Roman" w:cs="Times New Roman"/>
          <w:sz w:val="24"/>
          <w:szCs w:val="24"/>
        </w:rPr>
        <w:t>ny</w:t>
      </w:r>
      <w:r w:rsidRPr="00FB569F">
        <w:rPr>
          <w:rFonts w:ascii="Times New Roman" w:hAnsi="Times New Roman" w:cs="Times New Roman"/>
          <w:sz w:val="24"/>
          <w:szCs w:val="24"/>
        </w:rPr>
        <w:t xml:space="preserve"> card reader.  </w:t>
      </w:r>
      <w:r w:rsidR="00676A66">
        <w:rPr>
          <w:rFonts w:ascii="Times New Roman" w:hAnsi="Times New Roman" w:cs="Times New Roman"/>
          <w:sz w:val="24"/>
          <w:szCs w:val="24"/>
        </w:rPr>
        <w:t>The next time you insert your card in</w:t>
      </w:r>
      <w:r w:rsidR="00654920">
        <w:rPr>
          <w:rFonts w:ascii="Times New Roman" w:hAnsi="Times New Roman" w:cs="Times New Roman"/>
          <w:sz w:val="24"/>
          <w:szCs w:val="24"/>
        </w:rPr>
        <w:t>to</w:t>
      </w:r>
      <w:r w:rsidR="00676A66">
        <w:rPr>
          <w:rFonts w:ascii="Times New Roman" w:hAnsi="Times New Roman" w:cs="Times New Roman"/>
          <w:sz w:val="24"/>
          <w:szCs w:val="24"/>
        </w:rPr>
        <w:t xml:space="preserve"> a reader the message “Card Being Updated” will briefly display as the new funds are added to the card.</w:t>
      </w:r>
    </w:p>
    <w:p w:rsidR="005133CD" w:rsidRPr="00E12EE6" w:rsidRDefault="005133CD" w:rsidP="001367A1">
      <w:pPr>
        <w:keepNext/>
        <w:spacing w:before="100" w:beforeAutospacing="1" w:after="100" w:afterAutospacing="1" w:line="240" w:lineRule="auto"/>
        <w:rPr>
          <w:rFonts w:ascii="Times New Roman" w:eastAsia="Times New Roman" w:hAnsi="Times New Roman" w:cs="Times New Roman"/>
          <w:b/>
          <w:sz w:val="24"/>
          <w:szCs w:val="24"/>
          <w:lang w:eastAsia="en-GB"/>
        </w:rPr>
      </w:pPr>
      <w:r w:rsidRPr="00E12EE6">
        <w:rPr>
          <w:rFonts w:ascii="Times New Roman" w:hAnsi="Times New Roman" w:cs="Times New Roman"/>
          <w:b/>
          <w:sz w:val="24"/>
          <w:szCs w:val="24"/>
        </w:rPr>
        <w:lastRenderedPageBreak/>
        <w:t>Using a cash upload machine</w:t>
      </w:r>
    </w:p>
    <w:p w:rsidR="000936DF" w:rsidRPr="00FB569F" w:rsidRDefault="005133CD" w:rsidP="000936DF">
      <w:pPr>
        <w:spacing w:before="100" w:beforeAutospacing="1" w:after="100" w:afterAutospacing="1" w:line="240" w:lineRule="auto"/>
        <w:rPr>
          <w:rFonts w:ascii="Times New Roman" w:hAnsi="Times New Roman" w:cs="Times New Roman"/>
          <w:sz w:val="24"/>
          <w:szCs w:val="24"/>
        </w:rPr>
      </w:pPr>
      <w:r w:rsidRPr="00E12EE6">
        <w:rPr>
          <w:rFonts w:ascii="Times New Roman" w:hAnsi="Times New Roman" w:cs="Times New Roman"/>
          <w:sz w:val="24"/>
          <w:szCs w:val="24"/>
        </w:rPr>
        <w:t xml:space="preserve">Cash upload machines are located near the </w:t>
      </w:r>
      <w:r>
        <w:rPr>
          <w:rFonts w:ascii="Times New Roman" w:hAnsi="Times New Roman" w:cs="Times New Roman"/>
          <w:sz w:val="24"/>
          <w:szCs w:val="24"/>
        </w:rPr>
        <w:t>print/</w:t>
      </w:r>
      <w:r w:rsidRPr="00E12EE6">
        <w:rPr>
          <w:rFonts w:ascii="Times New Roman" w:hAnsi="Times New Roman" w:cs="Times New Roman"/>
          <w:sz w:val="24"/>
          <w:szCs w:val="24"/>
        </w:rPr>
        <w:t xml:space="preserve">photocopying facilities in the libraries. </w:t>
      </w:r>
      <w:r w:rsidR="001367A1">
        <w:rPr>
          <w:rFonts w:ascii="Times New Roman" w:hAnsi="Times New Roman" w:cs="Times New Roman"/>
          <w:sz w:val="24"/>
          <w:szCs w:val="24"/>
        </w:rPr>
        <w:t xml:space="preserve"> </w:t>
      </w:r>
      <w:r w:rsidR="00157656">
        <w:rPr>
          <w:rFonts w:ascii="Times New Roman" w:hAnsi="Times New Roman" w:cs="Times New Roman"/>
          <w:sz w:val="24"/>
          <w:szCs w:val="24"/>
        </w:rPr>
        <w:t>The machines take both notes and coins</w:t>
      </w:r>
      <w:r w:rsidR="000936DF">
        <w:rPr>
          <w:rFonts w:ascii="Times New Roman" w:hAnsi="Times New Roman" w:cs="Times New Roman"/>
          <w:sz w:val="24"/>
          <w:szCs w:val="24"/>
        </w:rPr>
        <w:t xml:space="preserve"> and allow you to</w:t>
      </w:r>
      <w:r w:rsidR="000936DF" w:rsidRPr="00FB569F">
        <w:rPr>
          <w:rFonts w:ascii="Times New Roman" w:hAnsi="Times New Roman" w:cs="Times New Roman"/>
          <w:sz w:val="24"/>
          <w:szCs w:val="24"/>
        </w:rPr>
        <w:t xml:space="preserve"> add funds</w:t>
      </w:r>
      <w:r w:rsidR="000936DF">
        <w:rPr>
          <w:rFonts w:ascii="Times New Roman" w:hAnsi="Times New Roman" w:cs="Times New Roman"/>
          <w:sz w:val="24"/>
          <w:szCs w:val="24"/>
        </w:rPr>
        <w:t xml:space="preserve"> to the Personal Cash Purse </w:t>
      </w:r>
      <w:r w:rsidR="000936DF" w:rsidRPr="000936DF">
        <w:rPr>
          <w:rFonts w:ascii="Times New Roman" w:hAnsi="Times New Roman" w:cs="Times New Roman"/>
          <w:sz w:val="24"/>
          <w:szCs w:val="24"/>
          <w:u w:val="single"/>
        </w:rPr>
        <w:t>only</w:t>
      </w:r>
      <w:r w:rsidR="000936DF" w:rsidRPr="00FB569F">
        <w:rPr>
          <w:rFonts w:ascii="Times New Roman" w:hAnsi="Times New Roman" w:cs="Times New Roman"/>
          <w:sz w:val="24"/>
          <w:szCs w:val="24"/>
        </w:rPr>
        <w:t>.</w:t>
      </w:r>
    </w:p>
    <w:p w:rsidR="001367A1" w:rsidRDefault="001367A1" w:rsidP="00AF0F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There </w:t>
      </w:r>
      <w:r w:rsidR="00157656">
        <w:rPr>
          <w:rFonts w:ascii="Times New Roman" w:hAnsi="Times New Roman" w:cs="Times New Roman"/>
          <w:sz w:val="24"/>
          <w:szCs w:val="24"/>
        </w:rPr>
        <w:t>are two types of machine:</w:t>
      </w:r>
    </w:p>
    <w:p w:rsidR="00157656" w:rsidRPr="005D72BD" w:rsidRDefault="00157656" w:rsidP="005D72BD">
      <w:pPr>
        <w:pStyle w:val="ListParagraph"/>
        <w:numPr>
          <w:ilvl w:val="0"/>
          <w:numId w:val="16"/>
        </w:numPr>
        <w:spacing w:before="100" w:beforeAutospacing="1" w:after="100" w:afterAutospacing="1" w:line="240" w:lineRule="auto"/>
        <w:rPr>
          <w:rFonts w:ascii="Times New Roman" w:hAnsi="Times New Roman" w:cs="Times New Roman"/>
          <w:sz w:val="24"/>
          <w:szCs w:val="24"/>
        </w:rPr>
      </w:pPr>
      <w:r w:rsidRPr="005D72BD">
        <w:rPr>
          <w:rFonts w:ascii="Times New Roman" w:hAnsi="Times New Roman" w:cs="Times New Roman"/>
          <w:sz w:val="24"/>
          <w:szCs w:val="24"/>
        </w:rPr>
        <w:t>The machines in the Short Loan area and the upper floors of the McClay Library allow you to add funds to your staff/student card.  The steps to adding funds are: insert your card; insert your money (notes or coins); and remove your card when finished.</w:t>
      </w:r>
    </w:p>
    <w:p w:rsidR="00157656" w:rsidRPr="005D72BD" w:rsidRDefault="00157656" w:rsidP="005D72BD">
      <w:pPr>
        <w:pStyle w:val="ListParagraph"/>
        <w:numPr>
          <w:ilvl w:val="0"/>
          <w:numId w:val="16"/>
        </w:numPr>
        <w:spacing w:before="100" w:beforeAutospacing="1" w:after="100" w:afterAutospacing="1" w:line="240" w:lineRule="auto"/>
        <w:rPr>
          <w:rFonts w:ascii="Times New Roman" w:hAnsi="Times New Roman" w:cs="Times New Roman"/>
          <w:sz w:val="24"/>
          <w:szCs w:val="24"/>
        </w:rPr>
      </w:pPr>
      <w:r w:rsidRPr="005D72BD">
        <w:rPr>
          <w:rFonts w:ascii="Times New Roman" w:hAnsi="Times New Roman" w:cs="Times New Roman"/>
          <w:sz w:val="24"/>
          <w:szCs w:val="24"/>
        </w:rPr>
        <w:t xml:space="preserve">The machines in the Extended Hours Reading Room (ground floor) of the McClay Library, in the Medical Library and in the Biomedical Library also allow you to add funds to your staff/student card, but in addition allow visitor cards to be printed.  </w:t>
      </w:r>
      <w:r w:rsidR="005D72BD" w:rsidRPr="005D72BD">
        <w:rPr>
          <w:rFonts w:ascii="Times New Roman" w:hAnsi="Times New Roman" w:cs="Times New Roman"/>
          <w:sz w:val="24"/>
          <w:szCs w:val="24"/>
        </w:rPr>
        <w:t>The steps to adding funds to your staff/student card are the same as above, but you must press Stop or Eject to return your card when finished.</w:t>
      </w:r>
    </w:p>
    <w:p w:rsidR="008E3803" w:rsidRDefault="008E3803" w:rsidP="00AF0F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Visitor cards cost £2 of which 75p is available for printing or photocopying.</w:t>
      </w:r>
    </w:p>
    <w:p w:rsidR="005133CD" w:rsidRDefault="005D72BD" w:rsidP="00AF0F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In all cases, instructions are printed on the machines.  </w:t>
      </w:r>
      <w:r w:rsidR="005133CD">
        <w:rPr>
          <w:rFonts w:ascii="Times New Roman" w:hAnsi="Times New Roman" w:cs="Times New Roman"/>
          <w:sz w:val="24"/>
          <w:szCs w:val="24"/>
        </w:rPr>
        <w:t>Please follow the</w:t>
      </w:r>
      <w:r w:rsidR="000936DF">
        <w:rPr>
          <w:rFonts w:ascii="Times New Roman" w:hAnsi="Times New Roman" w:cs="Times New Roman"/>
          <w:sz w:val="24"/>
          <w:szCs w:val="24"/>
        </w:rPr>
        <w:t>se</w:t>
      </w:r>
      <w:r w:rsidR="005133CD">
        <w:rPr>
          <w:rFonts w:ascii="Times New Roman" w:hAnsi="Times New Roman" w:cs="Times New Roman"/>
          <w:sz w:val="24"/>
          <w:szCs w:val="24"/>
        </w:rPr>
        <w:t xml:space="preserve"> instructions carefully and make sure that you do not remove your card until it has been updated.</w:t>
      </w:r>
    </w:p>
    <w:p w:rsidR="00FA32E5" w:rsidRDefault="00FA32E5" w:rsidP="00FA32E5">
      <w:pPr>
        <w:keepNext/>
        <w:spacing w:before="100" w:beforeAutospacing="1" w:after="100" w:afterAutospacing="1" w:line="240" w:lineRule="auto"/>
        <w:jc w:val="center"/>
      </w:pPr>
      <w:r>
        <w:rPr>
          <w:rFonts w:ascii="Times New Roman" w:hAnsi="Times New Roman" w:cs="Times New Roman"/>
          <w:noProof/>
          <w:sz w:val="24"/>
          <w:szCs w:val="24"/>
          <w:lang w:eastAsia="en-GB"/>
        </w:rPr>
        <w:drawing>
          <wp:inline distT="0" distB="0" distL="0" distR="0">
            <wp:extent cx="4499237" cy="3981450"/>
            <wp:effectExtent l="19050" t="0" r="0" b="0"/>
            <wp:docPr id="16" name="Picture 3" descr="C:\Users\2029995\AppData\Local\Microsoft\Windows\Temporary Internet Files\Content.Outlook\PSE0K1F1\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29995\AppData\Local\Microsoft\Windows\Temporary Internet Files\Content.Outlook\PSE0K1F1\IMG_0022.JPG"/>
                    <pic:cNvPicPr>
                      <a:picLocks noChangeAspect="1" noChangeArrowheads="1"/>
                    </pic:cNvPicPr>
                  </pic:nvPicPr>
                  <pic:blipFill>
                    <a:blip r:embed="rId16" cstate="print"/>
                    <a:srcRect/>
                    <a:stretch>
                      <a:fillRect/>
                    </a:stretch>
                  </pic:blipFill>
                  <pic:spPr bwMode="auto">
                    <a:xfrm>
                      <a:off x="0" y="0"/>
                      <a:ext cx="4499237" cy="3981450"/>
                    </a:xfrm>
                    <a:prstGeom prst="rect">
                      <a:avLst/>
                    </a:prstGeom>
                    <a:noFill/>
                    <a:ln w="9525">
                      <a:noFill/>
                      <a:miter lim="800000"/>
                      <a:headEnd/>
                      <a:tailEnd/>
                    </a:ln>
                  </pic:spPr>
                </pic:pic>
              </a:graphicData>
            </a:graphic>
          </wp:inline>
        </w:drawing>
      </w:r>
    </w:p>
    <w:p w:rsidR="00FA32E5" w:rsidRDefault="00FA32E5" w:rsidP="00FA32E5">
      <w:pPr>
        <w:pStyle w:val="Caption"/>
        <w:jc w:val="center"/>
        <w:rPr>
          <w:rFonts w:ascii="Times New Roman" w:hAnsi="Times New Roman" w:cs="Times New Roman"/>
          <w:sz w:val="24"/>
          <w:szCs w:val="24"/>
        </w:rPr>
      </w:pPr>
      <w:r>
        <w:t>Cash upload machine</w:t>
      </w:r>
      <w:r w:rsidR="008E3803">
        <w:t xml:space="preserve"> (with visitor card dispenser)</w:t>
      </w:r>
    </w:p>
    <w:p w:rsidR="005133CD" w:rsidRPr="007415F5" w:rsidRDefault="005133CD" w:rsidP="00AF0F04">
      <w:pPr>
        <w:keepNext/>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Transfer</w:t>
      </w:r>
      <w:r w:rsidRPr="007415F5">
        <w:rPr>
          <w:rFonts w:ascii="Times New Roman" w:hAnsi="Times New Roman" w:cs="Times New Roman"/>
          <w:b/>
          <w:sz w:val="24"/>
          <w:szCs w:val="24"/>
        </w:rPr>
        <w:t xml:space="preserve"> of </w:t>
      </w:r>
      <w:r>
        <w:rPr>
          <w:rFonts w:ascii="Times New Roman" w:hAnsi="Times New Roman" w:cs="Times New Roman"/>
          <w:b/>
          <w:sz w:val="24"/>
          <w:szCs w:val="24"/>
        </w:rPr>
        <w:t xml:space="preserve">existing </w:t>
      </w:r>
      <w:r w:rsidRPr="007415F5">
        <w:rPr>
          <w:rFonts w:ascii="Times New Roman" w:hAnsi="Times New Roman" w:cs="Times New Roman"/>
          <w:b/>
          <w:sz w:val="24"/>
          <w:szCs w:val="24"/>
        </w:rPr>
        <w:t>balances</w:t>
      </w:r>
    </w:p>
    <w:p w:rsidR="005133CD" w:rsidRDefault="005133CD" w:rsidP="00AF0F04">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Many returning students will have balances on their old smart card (i.e. the card used during 2009-10) and/or a number of print credits.  These balances will be transferred to the new card as follows:</w:t>
      </w:r>
    </w:p>
    <w:p w:rsidR="005133CD" w:rsidRPr="007415F5" w:rsidRDefault="0083393E" w:rsidP="00AF0F04">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From </w:t>
      </w:r>
      <w:r w:rsidR="0042762E">
        <w:rPr>
          <w:rFonts w:ascii="Times New Roman" w:eastAsia="Times New Roman" w:hAnsi="Times New Roman" w:cs="Times New Roman"/>
          <w:color w:val="000000"/>
          <w:sz w:val="24"/>
          <w:szCs w:val="24"/>
          <w:lang w:eastAsia="en-GB"/>
        </w:rPr>
        <w:t>10 September</w:t>
      </w:r>
      <w:r w:rsidR="005133CD" w:rsidRPr="007415F5">
        <w:rPr>
          <w:rFonts w:ascii="Times New Roman" w:eastAsia="Times New Roman" w:hAnsi="Times New Roman" w:cs="Times New Roman"/>
          <w:color w:val="000000"/>
          <w:sz w:val="24"/>
          <w:szCs w:val="24"/>
          <w:lang w:eastAsia="en-GB"/>
        </w:rPr>
        <w:t xml:space="preserve"> 2010 </w:t>
      </w:r>
      <w:r w:rsidR="005133CD">
        <w:rPr>
          <w:rFonts w:ascii="Times New Roman" w:eastAsia="Times New Roman" w:hAnsi="Times New Roman" w:cs="Times New Roman"/>
          <w:color w:val="000000"/>
          <w:sz w:val="24"/>
          <w:szCs w:val="24"/>
          <w:lang w:eastAsia="en-GB"/>
        </w:rPr>
        <w:t>any existing</w:t>
      </w:r>
      <w:r w:rsidR="005133CD" w:rsidRPr="007415F5">
        <w:rPr>
          <w:rFonts w:ascii="Times New Roman" w:eastAsia="Times New Roman" w:hAnsi="Times New Roman" w:cs="Times New Roman"/>
          <w:color w:val="000000"/>
          <w:sz w:val="24"/>
          <w:szCs w:val="24"/>
          <w:lang w:eastAsia="en-GB"/>
        </w:rPr>
        <w:t xml:space="preserve"> card balances </w:t>
      </w:r>
      <w:r w:rsidR="005133CD">
        <w:rPr>
          <w:rFonts w:ascii="Times New Roman" w:eastAsia="Times New Roman" w:hAnsi="Times New Roman" w:cs="Times New Roman"/>
          <w:color w:val="000000"/>
          <w:sz w:val="24"/>
          <w:szCs w:val="24"/>
          <w:lang w:eastAsia="en-GB"/>
        </w:rPr>
        <w:t xml:space="preserve">that you have </w:t>
      </w:r>
      <w:r w:rsidR="005133CD" w:rsidRPr="007415F5">
        <w:rPr>
          <w:rFonts w:ascii="Times New Roman" w:eastAsia="Times New Roman" w:hAnsi="Times New Roman" w:cs="Times New Roman"/>
          <w:color w:val="000000"/>
          <w:sz w:val="24"/>
          <w:szCs w:val="24"/>
          <w:lang w:eastAsia="en-GB"/>
        </w:rPr>
        <w:t xml:space="preserve">will be displayed within the “My Smart Card” application and you will be able to transfer them to the new card.  </w:t>
      </w:r>
    </w:p>
    <w:p w:rsidR="005133CD" w:rsidRPr="007415F5" w:rsidRDefault="005133CD" w:rsidP="00AF0F04">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7415F5">
        <w:rPr>
          <w:rFonts w:ascii="Times New Roman" w:eastAsia="Times New Roman" w:hAnsi="Times New Roman" w:cs="Times New Roman"/>
          <w:color w:val="000000"/>
          <w:sz w:val="24"/>
          <w:szCs w:val="24"/>
          <w:lang w:eastAsia="en-GB"/>
        </w:rPr>
        <w:t xml:space="preserve">If you have an outstanding balance on your Student Experience Bursary, it will be automatically transferred </w:t>
      </w:r>
      <w:r w:rsidR="00C13F67">
        <w:rPr>
          <w:rFonts w:ascii="Times New Roman" w:eastAsia="Times New Roman" w:hAnsi="Times New Roman" w:cs="Times New Roman"/>
          <w:color w:val="000000"/>
          <w:sz w:val="24"/>
          <w:szCs w:val="24"/>
          <w:lang w:eastAsia="en-GB"/>
        </w:rPr>
        <w:t xml:space="preserve">(later in September) </w:t>
      </w:r>
      <w:r w:rsidRPr="007415F5">
        <w:rPr>
          <w:rFonts w:ascii="Times New Roman" w:eastAsia="Times New Roman" w:hAnsi="Times New Roman" w:cs="Times New Roman"/>
          <w:color w:val="000000"/>
          <w:sz w:val="24"/>
          <w:szCs w:val="24"/>
          <w:lang w:eastAsia="en-GB"/>
        </w:rPr>
        <w:t xml:space="preserve">to </w:t>
      </w:r>
      <w:r>
        <w:rPr>
          <w:rFonts w:ascii="Times New Roman" w:eastAsia="Times New Roman" w:hAnsi="Times New Roman" w:cs="Times New Roman"/>
          <w:color w:val="000000"/>
          <w:sz w:val="24"/>
          <w:szCs w:val="24"/>
          <w:lang w:eastAsia="en-GB"/>
        </w:rPr>
        <w:t xml:space="preserve">the </w:t>
      </w:r>
      <w:r w:rsidRPr="007415F5">
        <w:rPr>
          <w:rFonts w:ascii="Times New Roman" w:eastAsia="Times New Roman" w:hAnsi="Times New Roman" w:cs="Times New Roman"/>
          <w:color w:val="000000"/>
          <w:sz w:val="24"/>
          <w:szCs w:val="24"/>
          <w:lang w:eastAsia="en-GB"/>
        </w:rPr>
        <w:t xml:space="preserve">Student Experience Bursary </w:t>
      </w:r>
      <w:r>
        <w:rPr>
          <w:rFonts w:ascii="Times New Roman" w:eastAsia="Times New Roman" w:hAnsi="Times New Roman" w:cs="Times New Roman"/>
          <w:color w:val="000000"/>
          <w:sz w:val="24"/>
          <w:szCs w:val="24"/>
          <w:lang w:eastAsia="en-GB"/>
        </w:rPr>
        <w:t xml:space="preserve">purse on </w:t>
      </w:r>
      <w:r w:rsidRPr="007415F5">
        <w:rPr>
          <w:rFonts w:ascii="Times New Roman" w:eastAsia="Times New Roman" w:hAnsi="Times New Roman" w:cs="Times New Roman"/>
          <w:color w:val="000000"/>
          <w:sz w:val="24"/>
          <w:szCs w:val="24"/>
          <w:lang w:eastAsia="en-GB"/>
        </w:rPr>
        <w:t>your new card.</w:t>
      </w:r>
    </w:p>
    <w:p w:rsidR="004B2847" w:rsidRPr="004B2847" w:rsidRDefault="004B2847" w:rsidP="004B2847">
      <w:pPr>
        <w:pStyle w:val="Style2"/>
        <w:rPr>
          <w:sz w:val="24"/>
        </w:rPr>
      </w:pPr>
      <w:r>
        <w:br w:type="page"/>
      </w:r>
      <w:bookmarkStart w:id="3" w:name="_Toc271635639"/>
      <w:r>
        <w:lastRenderedPageBreak/>
        <w:t>Checking the balances on your</w:t>
      </w:r>
      <w:r w:rsidRPr="005133CD">
        <w:t xml:space="preserve"> New Smart Card</w:t>
      </w:r>
      <w:bookmarkEnd w:id="3"/>
      <w:r w:rsidRPr="005133CD">
        <w:t xml:space="preserve"> </w:t>
      </w:r>
    </w:p>
    <w:p w:rsidR="00503D93" w:rsidRPr="00237BAF" w:rsidRDefault="00503D93" w:rsidP="00503D93">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“My Smart Card”</w:t>
      </w:r>
    </w:p>
    <w:p w:rsidR="004B2847" w:rsidRDefault="004B2847" w:rsidP="004B2847">
      <w:pPr>
        <w:keepNext/>
        <w:spacing w:line="240" w:lineRule="auto"/>
        <w:rPr>
          <w:rFonts w:ascii="Times New Roman" w:hAnsi="Times New Roman" w:cs="Times New Roman"/>
          <w:sz w:val="24"/>
          <w:szCs w:val="24"/>
        </w:rPr>
      </w:pPr>
      <w:r w:rsidRPr="004B2847">
        <w:rPr>
          <w:rFonts w:ascii="Times New Roman" w:eastAsia="Times New Roman" w:hAnsi="Times New Roman" w:cs="Times New Roman"/>
          <w:sz w:val="24"/>
          <w:szCs w:val="24"/>
          <w:lang w:eastAsia="en-GB"/>
        </w:rPr>
        <w:t>The simplest</w:t>
      </w:r>
      <w:r>
        <w:rPr>
          <w:rFonts w:ascii="Times New Roman" w:eastAsia="Times New Roman" w:hAnsi="Times New Roman" w:cs="Times New Roman"/>
          <w:sz w:val="24"/>
          <w:szCs w:val="24"/>
          <w:lang w:eastAsia="en-GB"/>
        </w:rPr>
        <w:t xml:space="preserve"> way to check the balances on your smart card is to</w:t>
      </w:r>
      <w:r w:rsidR="0064270C">
        <w:rPr>
          <w:rFonts w:ascii="Times New Roman" w:eastAsia="Times New Roman" w:hAnsi="Times New Roman" w:cs="Times New Roman"/>
          <w:sz w:val="24"/>
          <w:szCs w:val="24"/>
          <w:lang w:eastAsia="en-GB"/>
        </w:rPr>
        <w:t xml:space="preserve"> use “My Smart Card” within Queen’s Online</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“My Smart Card” displays the </w:t>
      </w:r>
      <w:r w:rsidR="0064270C">
        <w:rPr>
          <w:rFonts w:ascii="Times New Roman" w:hAnsi="Times New Roman" w:cs="Times New Roman"/>
          <w:sz w:val="24"/>
          <w:szCs w:val="24"/>
        </w:rPr>
        <w:t xml:space="preserve">last known </w:t>
      </w:r>
      <w:r>
        <w:rPr>
          <w:rFonts w:ascii="Times New Roman" w:hAnsi="Times New Roman" w:cs="Times New Roman"/>
          <w:sz w:val="24"/>
          <w:szCs w:val="24"/>
        </w:rPr>
        <w:t xml:space="preserve">balance you have in each purse and the most recent transactions against that purse.  </w:t>
      </w:r>
    </w:p>
    <w:p w:rsidR="0064270C" w:rsidRDefault="0064270C" w:rsidP="0064270C">
      <w:pPr>
        <w:keepNext/>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money for each purse is physically held on the smart card and the transaction history is held on the </w:t>
      </w:r>
      <w:r w:rsidR="00A04114">
        <w:rPr>
          <w:rFonts w:ascii="Times New Roman" w:eastAsia="Times New Roman" w:hAnsi="Times New Roman" w:cs="Times New Roman"/>
          <w:sz w:val="24"/>
          <w:szCs w:val="24"/>
          <w:lang w:eastAsia="en-GB"/>
        </w:rPr>
        <w:t xml:space="preserve">smart card </w:t>
      </w:r>
      <w:r>
        <w:rPr>
          <w:rFonts w:ascii="Times New Roman" w:eastAsia="Times New Roman" w:hAnsi="Times New Roman" w:cs="Times New Roman"/>
          <w:sz w:val="24"/>
          <w:szCs w:val="24"/>
          <w:lang w:eastAsia="en-GB"/>
        </w:rPr>
        <w:t xml:space="preserve">database. </w:t>
      </w:r>
      <w:r w:rsidR="00A0411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Transactions recorded at the card readers and cash upload machines are regularly uploaded to the database </w:t>
      </w:r>
      <w:r>
        <w:rPr>
          <w:rFonts w:ascii="Times New Roman" w:hAnsi="Times New Roman" w:cs="Times New Roman"/>
          <w:sz w:val="24"/>
          <w:szCs w:val="24"/>
        </w:rPr>
        <w:t>(every 30 minutes approximately)</w:t>
      </w:r>
      <w:r>
        <w:rPr>
          <w:rFonts w:ascii="Times New Roman" w:eastAsia="Times New Roman" w:hAnsi="Times New Roman" w:cs="Times New Roman"/>
          <w:sz w:val="24"/>
          <w:szCs w:val="24"/>
          <w:lang w:eastAsia="en-GB"/>
        </w:rPr>
        <w:t>. This allows the system to continue to function should the network not be available.</w:t>
      </w:r>
    </w:p>
    <w:p w:rsidR="00503D93" w:rsidRDefault="00503D93" w:rsidP="00503D93">
      <w:pPr>
        <w:spacing w:line="240" w:lineRule="auto"/>
        <w:rPr>
          <w:rFonts w:ascii="Times New Roman" w:hAnsi="Times New Roman" w:cs="Times New Roman"/>
          <w:b/>
          <w:sz w:val="24"/>
          <w:szCs w:val="24"/>
        </w:rPr>
      </w:pPr>
      <w:r>
        <w:rPr>
          <w:rFonts w:ascii="Times New Roman" w:hAnsi="Times New Roman" w:cs="Times New Roman"/>
          <w:sz w:val="24"/>
          <w:szCs w:val="24"/>
        </w:rPr>
        <w:t xml:space="preserve">As “My Smart Card” draws its information from the smart card database, very recent transactions will not be reflected </w:t>
      </w:r>
      <w:r w:rsidR="000077DC">
        <w:rPr>
          <w:rFonts w:ascii="Times New Roman" w:hAnsi="Times New Roman" w:cs="Times New Roman"/>
          <w:sz w:val="24"/>
          <w:szCs w:val="24"/>
        </w:rPr>
        <w:t xml:space="preserve">immediately </w:t>
      </w:r>
      <w:r>
        <w:rPr>
          <w:rFonts w:ascii="Times New Roman" w:hAnsi="Times New Roman" w:cs="Times New Roman"/>
          <w:sz w:val="24"/>
          <w:szCs w:val="24"/>
        </w:rPr>
        <w:t>in your balances and will not display on your transaction history – you may need to wait up to 30 minutes for this to happen.</w:t>
      </w:r>
    </w:p>
    <w:p w:rsidR="00503D93" w:rsidRPr="00503D93" w:rsidRDefault="00503D93" w:rsidP="00503D93">
      <w:pPr>
        <w:spacing w:before="100" w:beforeAutospacing="1" w:after="100" w:afterAutospacing="1" w:line="240" w:lineRule="auto"/>
        <w:rPr>
          <w:rFonts w:ascii="Times New Roman" w:eastAsia="Times New Roman" w:hAnsi="Times New Roman" w:cs="Times New Roman"/>
          <w:b/>
          <w:sz w:val="24"/>
          <w:szCs w:val="24"/>
          <w:lang w:eastAsia="en-GB"/>
        </w:rPr>
      </w:pPr>
      <w:r w:rsidRPr="00503D93">
        <w:rPr>
          <w:rFonts w:ascii="Times New Roman" w:eastAsia="Times New Roman" w:hAnsi="Times New Roman" w:cs="Times New Roman"/>
          <w:b/>
          <w:sz w:val="24"/>
          <w:szCs w:val="24"/>
          <w:lang w:eastAsia="en-GB"/>
        </w:rPr>
        <w:t>Cash upload machines</w:t>
      </w:r>
    </w:p>
    <w:p w:rsidR="00503D93" w:rsidRDefault="00503D93" w:rsidP="004B2847">
      <w:pPr>
        <w:keepNext/>
        <w:spacing w:line="240" w:lineRule="auto"/>
        <w:rPr>
          <w:rFonts w:ascii="Times New Roman" w:hAnsi="Times New Roman" w:cs="Times New Roman"/>
          <w:sz w:val="24"/>
          <w:szCs w:val="24"/>
        </w:rPr>
      </w:pPr>
      <w:r>
        <w:rPr>
          <w:rFonts w:ascii="Times New Roman" w:hAnsi="Times New Roman" w:cs="Times New Roman"/>
          <w:sz w:val="24"/>
          <w:szCs w:val="24"/>
        </w:rPr>
        <w:t xml:space="preserve">When you insert your smart card into one of the cash upload machines, it displays the balance in your Personal Cash Purse </w:t>
      </w:r>
      <w:r w:rsidRPr="00503D93">
        <w:rPr>
          <w:rFonts w:ascii="Times New Roman" w:hAnsi="Times New Roman" w:cs="Times New Roman"/>
          <w:sz w:val="24"/>
          <w:szCs w:val="24"/>
          <w:u w:val="single"/>
        </w:rPr>
        <w:t>only</w:t>
      </w:r>
      <w:r>
        <w:rPr>
          <w:rFonts w:ascii="Times New Roman" w:hAnsi="Times New Roman" w:cs="Times New Roman"/>
          <w:sz w:val="24"/>
          <w:szCs w:val="24"/>
        </w:rPr>
        <w:t>.</w:t>
      </w:r>
    </w:p>
    <w:p w:rsidR="004B2847" w:rsidRPr="00503D93" w:rsidRDefault="00503D93" w:rsidP="004B2847">
      <w:pPr>
        <w:spacing w:before="100" w:beforeAutospacing="1" w:after="100" w:afterAutospacing="1" w:line="240" w:lineRule="auto"/>
        <w:rPr>
          <w:rFonts w:ascii="Times New Roman" w:eastAsia="Times New Roman" w:hAnsi="Times New Roman" w:cs="Times New Roman"/>
          <w:b/>
          <w:sz w:val="24"/>
          <w:szCs w:val="24"/>
          <w:lang w:eastAsia="en-GB"/>
        </w:rPr>
      </w:pPr>
      <w:r w:rsidRPr="00503D93">
        <w:rPr>
          <w:rFonts w:ascii="Times New Roman" w:eastAsia="Times New Roman" w:hAnsi="Times New Roman" w:cs="Times New Roman"/>
          <w:b/>
          <w:sz w:val="24"/>
          <w:szCs w:val="24"/>
          <w:lang w:eastAsia="en-GB"/>
        </w:rPr>
        <w:t>Photocopiers</w:t>
      </w:r>
    </w:p>
    <w:p w:rsidR="00503D93" w:rsidRDefault="00503D93" w:rsidP="004B2847">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When you insert your smart card into a card reader attached to a photocopier, it displays any balance you have in your Print and Photocopy Purse.  If you do not have any funds in your Print and Photocopy Purse, then it displays any balance in your </w:t>
      </w:r>
      <w:r>
        <w:rPr>
          <w:rFonts w:ascii="Times New Roman" w:hAnsi="Times New Roman" w:cs="Times New Roman"/>
          <w:sz w:val="24"/>
          <w:szCs w:val="24"/>
        </w:rPr>
        <w:t xml:space="preserve">Personal Cash Purse.  You can also press the “?” key on the reader to toggle between the display of your </w:t>
      </w:r>
      <w:r>
        <w:rPr>
          <w:rFonts w:ascii="Times New Roman" w:eastAsia="Times New Roman" w:hAnsi="Times New Roman" w:cs="Times New Roman"/>
          <w:sz w:val="24"/>
          <w:szCs w:val="24"/>
          <w:lang w:eastAsia="en-GB"/>
        </w:rPr>
        <w:t xml:space="preserve">Print and Photocopy Purse balance and your </w:t>
      </w:r>
      <w:r>
        <w:rPr>
          <w:rFonts w:ascii="Times New Roman" w:hAnsi="Times New Roman" w:cs="Times New Roman"/>
          <w:sz w:val="24"/>
          <w:szCs w:val="24"/>
        </w:rPr>
        <w:t>Personal Cash Purse balance.</w:t>
      </w:r>
    </w:p>
    <w:p w:rsidR="00503D93" w:rsidRPr="004B2847" w:rsidRDefault="00503D93" w:rsidP="004B2847">
      <w:pPr>
        <w:spacing w:before="100" w:beforeAutospacing="1" w:after="100" w:afterAutospacing="1" w:line="240" w:lineRule="auto"/>
        <w:rPr>
          <w:rFonts w:ascii="Times New Roman" w:eastAsia="Times New Roman" w:hAnsi="Times New Roman" w:cs="Times New Roman"/>
          <w:sz w:val="24"/>
          <w:szCs w:val="24"/>
          <w:lang w:eastAsia="en-GB"/>
        </w:rPr>
      </w:pPr>
    </w:p>
    <w:p w:rsidR="004B2847" w:rsidRDefault="004B2847">
      <w:pPr>
        <w:rPr>
          <w:rFonts w:ascii="Times New Roman" w:eastAsia="Times New Roman" w:hAnsi="Times New Roman" w:cs="Times New Roman"/>
          <w:b/>
          <w:bCs/>
          <w:sz w:val="32"/>
          <w:szCs w:val="24"/>
          <w:lang w:eastAsia="en-GB"/>
        </w:rPr>
      </w:pPr>
      <w:r>
        <w:br w:type="page"/>
      </w:r>
    </w:p>
    <w:p w:rsidR="005133CD" w:rsidRPr="004B2847" w:rsidRDefault="005133CD" w:rsidP="004B2847">
      <w:pPr>
        <w:pStyle w:val="Style2"/>
      </w:pPr>
      <w:bookmarkStart w:id="4" w:name="_Toc271635640"/>
      <w:r w:rsidRPr="004B2847">
        <w:lastRenderedPageBreak/>
        <w:t>Printing and photocopying with your the New Smart Card</w:t>
      </w:r>
      <w:bookmarkEnd w:id="4"/>
      <w:r w:rsidRPr="004B2847">
        <w:t xml:space="preserve"> </w:t>
      </w:r>
    </w:p>
    <w:p w:rsidR="005133CD" w:rsidRPr="002B647D" w:rsidRDefault="005133CD" w:rsidP="00AF0F04">
      <w:pPr>
        <w:spacing w:before="100" w:beforeAutospacing="1" w:after="100" w:afterAutospacing="1" w:line="240" w:lineRule="auto"/>
        <w:rPr>
          <w:rFonts w:ascii="Times New Roman" w:eastAsia="Times New Roman" w:hAnsi="Times New Roman" w:cs="Times New Roman"/>
          <w:i/>
          <w:sz w:val="24"/>
          <w:szCs w:val="24"/>
          <w:lang w:eastAsia="en-GB"/>
        </w:rPr>
      </w:pPr>
      <w:r w:rsidRPr="002B647D">
        <w:rPr>
          <w:rFonts w:ascii="Times New Roman" w:eastAsia="Times New Roman" w:hAnsi="Times New Roman" w:cs="Times New Roman"/>
          <w:i/>
          <w:sz w:val="24"/>
          <w:szCs w:val="24"/>
          <w:lang w:eastAsia="en-GB"/>
        </w:rPr>
        <w:t xml:space="preserve">NB – printing and photocopying </w:t>
      </w:r>
      <w:r>
        <w:rPr>
          <w:rFonts w:ascii="Times New Roman" w:eastAsia="Times New Roman" w:hAnsi="Times New Roman" w:cs="Times New Roman"/>
          <w:i/>
          <w:sz w:val="24"/>
          <w:szCs w:val="24"/>
          <w:lang w:eastAsia="en-GB"/>
        </w:rPr>
        <w:t>with</w:t>
      </w:r>
      <w:r w:rsidRPr="002B647D">
        <w:rPr>
          <w:rFonts w:ascii="Times New Roman" w:eastAsia="Times New Roman" w:hAnsi="Times New Roman" w:cs="Times New Roman"/>
          <w:i/>
          <w:sz w:val="24"/>
          <w:szCs w:val="24"/>
          <w:lang w:eastAsia="en-GB"/>
        </w:rPr>
        <w:t xml:space="preserve"> the new smart card will “go live” </w:t>
      </w:r>
      <w:r>
        <w:rPr>
          <w:rFonts w:ascii="Times New Roman" w:eastAsia="Times New Roman" w:hAnsi="Times New Roman" w:cs="Times New Roman"/>
          <w:i/>
          <w:sz w:val="24"/>
          <w:szCs w:val="24"/>
          <w:lang w:eastAsia="en-GB"/>
        </w:rPr>
        <w:t xml:space="preserve">in the McClay Library </w:t>
      </w:r>
      <w:r w:rsidR="00A76EAE">
        <w:rPr>
          <w:rFonts w:ascii="Times New Roman" w:eastAsia="Times New Roman" w:hAnsi="Times New Roman" w:cs="Times New Roman"/>
          <w:i/>
          <w:sz w:val="24"/>
          <w:szCs w:val="24"/>
          <w:lang w:eastAsia="en-GB"/>
        </w:rPr>
        <w:t xml:space="preserve">on </w:t>
      </w:r>
      <w:r w:rsidR="0042762E">
        <w:rPr>
          <w:rFonts w:ascii="Times New Roman" w:eastAsia="Times New Roman" w:hAnsi="Times New Roman" w:cs="Times New Roman"/>
          <w:i/>
          <w:sz w:val="24"/>
          <w:szCs w:val="24"/>
          <w:lang w:eastAsia="en-GB"/>
        </w:rPr>
        <w:t>10 September</w:t>
      </w:r>
      <w:r w:rsidRPr="002B647D">
        <w:rPr>
          <w:rFonts w:ascii="Times New Roman" w:eastAsia="Times New Roman" w:hAnsi="Times New Roman" w:cs="Times New Roman"/>
          <w:i/>
          <w:sz w:val="24"/>
          <w:szCs w:val="24"/>
          <w:lang w:eastAsia="en-GB"/>
        </w:rPr>
        <w:t xml:space="preserve"> 2010</w:t>
      </w:r>
      <w:r w:rsidR="00A76EAE">
        <w:rPr>
          <w:rFonts w:ascii="Times New Roman" w:eastAsia="Times New Roman" w:hAnsi="Times New Roman" w:cs="Times New Roman"/>
          <w:i/>
          <w:sz w:val="24"/>
          <w:szCs w:val="24"/>
          <w:lang w:eastAsia="en-GB"/>
        </w:rPr>
        <w:t>, followed immediately by</w:t>
      </w:r>
      <w:r>
        <w:rPr>
          <w:rFonts w:ascii="Times New Roman" w:eastAsia="Times New Roman" w:hAnsi="Times New Roman" w:cs="Times New Roman"/>
          <w:i/>
          <w:sz w:val="24"/>
          <w:szCs w:val="24"/>
          <w:lang w:eastAsia="en-GB"/>
        </w:rPr>
        <w:t xml:space="preserve"> the remaining </w:t>
      </w:r>
      <w:r w:rsidR="00860C62">
        <w:rPr>
          <w:rFonts w:ascii="Times New Roman" w:eastAsia="Times New Roman" w:hAnsi="Times New Roman" w:cs="Times New Roman"/>
          <w:i/>
          <w:sz w:val="24"/>
          <w:szCs w:val="24"/>
          <w:lang w:eastAsia="en-GB"/>
        </w:rPr>
        <w:t>libraries and Student Computing Area</w:t>
      </w:r>
      <w:r w:rsidRPr="002B647D">
        <w:rPr>
          <w:rFonts w:ascii="Times New Roman" w:eastAsia="Times New Roman" w:hAnsi="Times New Roman" w:cs="Times New Roman"/>
          <w:i/>
          <w:sz w:val="24"/>
          <w:szCs w:val="24"/>
          <w:lang w:eastAsia="en-GB"/>
        </w:rPr>
        <w:t xml:space="preserve">s.  </w:t>
      </w:r>
      <w:r>
        <w:rPr>
          <w:rFonts w:ascii="Times New Roman" w:eastAsia="Times New Roman" w:hAnsi="Times New Roman" w:cs="Times New Roman"/>
          <w:i/>
          <w:sz w:val="24"/>
          <w:szCs w:val="24"/>
          <w:lang w:eastAsia="en-GB"/>
        </w:rPr>
        <w:t>Once that changeover happens</w:t>
      </w:r>
      <w:r w:rsidRPr="002B647D">
        <w:rPr>
          <w:rFonts w:ascii="Times New Roman" w:eastAsia="Times New Roman" w:hAnsi="Times New Roman" w:cs="Times New Roman"/>
          <w:i/>
          <w:sz w:val="24"/>
          <w:szCs w:val="24"/>
          <w:lang w:eastAsia="en-GB"/>
        </w:rPr>
        <w:t xml:space="preserve"> you will need your </w:t>
      </w:r>
      <w:r>
        <w:rPr>
          <w:rFonts w:ascii="Times New Roman" w:eastAsia="Times New Roman" w:hAnsi="Times New Roman" w:cs="Times New Roman"/>
          <w:i/>
          <w:sz w:val="24"/>
          <w:szCs w:val="24"/>
          <w:lang w:eastAsia="en-GB"/>
        </w:rPr>
        <w:t>new</w:t>
      </w:r>
      <w:r w:rsidRPr="002B647D">
        <w:rPr>
          <w:rFonts w:ascii="Times New Roman" w:eastAsia="Times New Roman" w:hAnsi="Times New Roman" w:cs="Times New Roman"/>
          <w:i/>
          <w:sz w:val="24"/>
          <w:szCs w:val="24"/>
          <w:lang w:eastAsia="en-GB"/>
        </w:rPr>
        <w:t xml:space="preserve"> card in order to print or photocopy in the</w:t>
      </w:r>
      <w:r>
        <w:rPr>
          <w:rFonts w:ascii="Times New Roman" w:eastAsia="Times New Roman" w:hAnsi="Times New Roman" w:cs="Times New Roman"/>
          <w:i/>
          <w:sz w:val="24"/>
          <w:szCs w:val="24"/>
          <w:lang w:eastAsia="en-GB"/>
        </w:rPr>
        <w:t>se locations</w:t>
      </w:r>
      <w:r w:rsidRPr="002B647D">
        <w:rPr>
          <w:rFonts w:ascii="Times New Roman" w:eastAsia="Times New Roman" w:hAnsi="Times New Roman" w:cs="Times New Roman"/>
          <w:i/>
          <w:sz w:val="24"/>
          <w:szCs w:val="24"/>
          <w:lang w:eastAsia="en-GB"/>
        </w:rPr>
        <w:t>.</w:t>
      </w:r>
    </w:p>
    <w:p w:rsidR="005133CD"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When you pay for services using your smart card, the money is taken from one or more </w:t>
      </w:r>
      <w:r w:rsidRPr="004B2847">
        <w:rPr>
          <w:rFonts w:ascii="Times New Roman" w:eastAsia="Times New Roman" w:hAnsi="Times New Roman" w:cs="Times New Roman"/>
          <w:sz w:val="24"/>
          <w:szCs w:val="24"/>
          <w:lang w:eastAsia="en-GB"/>
        </w:rPr>
        <w:t>purses</w:t>
      </w:r>
      <w:r>
        <w:rPr>
          <w:rFonts w:ascii="Times New Roman" w:eastAsia="Times New Roman" w:hAnsi="Times New Roman" w:cs="Times New Roman"/>
          <w:sz w:val="24"/>
          <w:szCs w:val="24"/>
          <w:lang w:eastAsia="en-GB"/>
        </w:rPr>
        <w:t xml:space="preserve"> on your card.  For printing and photocopying, two purses can potentially be used:</w:t>
      </w:r>
    </w:p>
    <w:p w:rsidR="005133CD" w:rsidRDefault="005133CD"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54095">
        <w:rPr>
          <w:rFonts w:ascii="Times New Roman" w:eastAsia="Times New Roman" w:hAnsi="Times New Roman" w:cs="Times New Roman"/>
          <w:b/>
          <w:sz w:val="24"/>
          <w:szCs w:val="24"/>
          <w:lang w:eastAsia="en-GB"/>
        </w:rPr>
        <w:t>Print and Photocopy Purse</w:t>
      </w:r>
      <w:r w:rsidRPr="00554095">
        <w:rPr>
          <w:rFonts w:ascii="Times New Roman" w:eastAsia="Times New Roman" w:hAnsi="Times New Roman" w:cs="Times New Roman"/>
          <w:sz w:val="24"/>
          <w:szCs w:val="24"/>
          <w:lang w:eastAsia="en-GB"/>
        </w:rPr>
        <w:t xml:space="preserve"> – this is a dedicated purse for printing </w:t>
      </w:r>
      <w:r>
        <w:rPr>
          <w:rFonts w:ascii="Times New Roman" w:eastAsia="Times New Roman" w:hAnsi="Times New Roman" w:cs="Times New Roman"/>
          <w:sz w:val="24"/>
          <w:szCs w:val="24"/>
          <w:lang w:eastAsia="en-GB"/>
        </w:rPr>
        <w:t>and</w:t>
      </w:r>
      <w:r w:rsidRPr="00554095">
        <w:rPr>
          <w:rFonts w:ascii="Times New Roman" w:eastAsia="Times New Roman" w:hAnsi="Times New Roman" w:cs="Times New Roman"/>
          <w:sz w:val="24"/>
          <w:szCs w:val="24"/>
          <w:lang w:eastAsia="en-GB"/>
        </w:rPr>
        <w:t xml:space="preserve"> photocopying</w:t>
      </w:r>
      <w:r>
        <w:rPr>
          <w:rFonts w:ascii="Times New Roman" w:eastAsia="Times New Roman" w:hAnsi="Times New Roman" w:cs="Times New Roman"/>
          <w:sz w:val="24"/>
          <w:szCs w:val="24"/>
          <w:lang w:eastAsia="en-GB"/>
        </w:rPr>
        <w:t xml:space="preserve"> only.  </w:t>
      </w:r>
      <w:r w:rsidRPr="00554095">
        <w:rPr>
          <w:rFonts w:ascii="Times New Roman" w:eastAsia="Times New Roman" w:hAnsi="Times New Roman" w:cs="Times New Roman"/>
          <w:sz w:val="24"/>
          <w:szCs w:val="24"/>
          <w:lang w:eastAsia="en-GB"/>
        </w:rPr>
        <w:t xml:space="preserve">You can only add money to this purse through </w:t>
      </w:r>
      <w:r>
        <w:rPr>
          <w:rFonts w:ascii="Times New Roman" w:eastAsia="Times New Roman" w:hAnsi="Times New Roman" w:cs="Times New Roman"/>
          <w:sz w:val="24"/>
          <w:szCs w:val="24"/>
          <w:lang w:eastAsia="en-GB"/>
        </w:rPr>
        <w:t>the “My Smart Card” application in Queen’s Online (</w:t>
      </w:r>
      <w:r w:rsidRPr="00554095">
        <w:rPr>
          <w:rFonts w:ascii="Times New Roman" w:eastAsia="Times New Roman" w:hAnsi="Times New Roman" w:cs="Times New Roman"/>
          <w:sz w:val="24"/>
          <w:szCs w:val="24"/>
          <w:lang w:eastAsia="en-GB"/>
        </w:rPr>
        <w:t>QOL</w:t>
      </w:r>
      <w:r>
        <w:rPr>
          <w:rFonts w:ascii="Times New Roman" w:eastAsia="Times New Roman" w:hAnsi="Times New Roman" w:cs="Times New Roman"/>
          <w:sz w:val="24"/>
          <w:szCs w:val="24"/>
          <w:lang w:eastAsia="en-GB"/>
        </w:rPr>
        <w:t>)</w:t>
      </w:r>
      <w:r w:rsidRPr="00554095">
        <w:rPr>
          <w:rFonts w:ascii="Times New Roman" w:eastAsia="Times New Roman" w:hAnsi="Times New Roman" w:cs="Times New Roman"/>
          <w:sz w:val="24"/>
          <w:szCs w:val="24"/>
          <w:lang w:eastAsia="en-GB"/>
        </w:rPr>
        <w:t xml:space="preserve"> using</w:t>
      </w:r>
      <w:r>
        <w:rPr>
          <w:rFonts w:ascii="Times New Roman" w:eastAsia="Times New Roman" w:hAnsi="Times New Roman" w:cs="Times New Roman"/>
          <w:sz w:val="24"/>
          <w:szCs w:val="24"/>
          <w:lang w:eastAsia="en-GB"/>
        </w:rPr>
        <w:t xml:space="preserve"> a</w:t>
      </w:r>
      <w:r w:rsidRPr="00554095">
        <w:rPr>
          <w:rFonts w:ascii="Times New Roman" w:eastAsia="Times New Roman" w:hAnsi="Times New Roman" w:cs="Times New Roman"/>
          <w:sz w:val="24"/>
          <w:szCs w:val="24"/>
          <w:lang w:eastAsia="en-GB"/>
        </w:rPr>
        <w:t xml:space="preserve"> debit or credit card. </w:t>
      </w:r>
    </w:p>
    <w:p w:rsidR="005133CD" w:rsidRPr="00554095" w:rsidRDefault="005133CD"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554095">
        <w:rPr>
          <w:rFonts w:ascii="Times New Roman" w:eastAsia="Times New Roman" w:hAnsi="Times New Roman" w:cs="Times New Roman"/>
          <w:b/>
          <w:sz w:val="24"/>
          <w:szCs w:val="24"/>
          <w:lang w:eastAsia="en-GB"/>
        </w:rPr>
        <w:t>Personal Cash Purse</w:t>
      </w:r>
      <w:r w:rsidRPr="00554095">
        <w:rPr>
          <w:rFonts w:ascii="Times New Roman" w:eastAsia="Times New Roman" w:hAnsi="Times New Roman" w:cs="Times New Roman"/>
          <w:sz w:val="24"/>
          <w:szCs w:val="24"/>
          <w:lang w:eastAsia="en-GB"/>
        </w:rPr>
        <w:t xml:space="preserve"> – this is for general use, including printing, photo</w:t>
      </w:r>
      <w:r>
        <w:rPr>
          <w:rFonts w:ascii="Times New Roman" w:eastAsia="Times New Roman" w:hAnsi="Times New Roman" w:cs="Times New Roman"/>
          <w:sz w:val="24"/>
          <w:szCs w:val="24"/>
          <w:lang w:eastAsia="en-GB"/>
        </w:rPr>
        <w:t>copying and catering</w:t>
      </w:r>
      <w:r w:rsidRPr="00554095">
        <w:rPr>
          <w:rFonts w:ascii="Times New Roman" w:eastAsia="Times New Roman" w:hAnsi="Times New Roman" w:cs="Times New Roman"/>
          <w:sz w:val="24"/>
          <w:szCs w:val="24"/>
          <w:lang w:eastAsia="en-GB"/>
        </w:rPr>
        <w:t xml:space="preserve">.  You can add money to this purse either using the cash upload machines or through </w:t>
      </w:r>
      <w:r>
        <w:rPr>
          <w:rFonts w:ascii="Times New Roman" w:eastAsia="Times New Roman" w:hAnsi="Times New Roman" w:cs="Times New Roman"/>
          <w:sz w:val="24"/>
          <w:szCs w:val="24"/>
          <w:lang w:eastAsia="en-GB"/>
        </w:rPr>
        <w:t>“My Smart Card”</w:t>
      </w:r>
      <w:r w:rsidRPr="00554095">
        <w:rPr>
          <w:rFonts w:ascii="Times New Roman" w:eastAsia="Times New Roman" w:hAnsi="Times New Roman" w:cs="Times New Roman"/>
          <w:sz w:val="24"/>
          <w:szCs w:val="24"/>
          <w:lang w:eastAsia="en-GB"/>
        </w:rPr>
        <w:t xml:space="preserve"> with a debit or credit card.</w:t>
      </w:r>
    </w:p>
    <w:p w:rsidR="005133CD"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Because the Print and Photocopy Purse does not involve cash handling, we will give you</w:t>
      </w:r>
      <w:r w:rsidRPr="00554095">
        <w:rPr>
          <w:rFonts w:ascii="Times New Roman" w:eastAsia="Times New Roman" w:hAnsi="Times New Roman" w:cs="Times New Roman"/>
          <w:sz w:val="24"/>
          <w:szCs w:val="24"/>
          <w:lang w:eastAsia="en-GB"/>
        </w:rPr>
        <w:t xml:space="preserve"> a 25% uplift to </w:t>
      </w:r>
      <w:r>
        <w:rPr>
          <w:rFonts w:ascii="Times New Roman" w:eastAsia="Times New Roman" w:hAnsi="Times New Roman" w:cs="Times New Roman"/>
          <w:sz w:val="24"/>
          <w:szCs w:val="24"/>
          <w:lang w:eastAsia="en-GB"/>
        </w:rPr>
        <w:t>all</w:t>
      </w:r>
      <w:r w:rsidRPr="0055409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money</w:t>
      </w:r>
      <w:r w:rsidRPr="00554095">
        <w:rPr>
          <w:rFonts w:ascii="Times New Roman" w:eastAsia="Times New Roman" w:hAnsi="Times New Roman" w:cs="Times New Roman"/>
          <w:sz w:val="24"/>
          <w:szCs w:val="24"/>
          <w:lang w:eastAsia="en-GB"/>
        </w:rPr>
        <w:t xml:space="preserve"> loaded </w:t>
      </w:r>
      <w:r>
        <w:rPr>
          <w:rFonts w:ascii="Times New Roman" w:eastAsia="Times New Roman" w:hAnsi="Times New Roman" w:cs="Times New Roman"/>
          <w:sz w:val="24"/>
          <w:szCs w:val="24"/>
          <w:lang w:eastAsia="en-GB"/>
        </w:rPr>
        <w:t>into this purs</w:t>
      </w:r>
      <w:r w:rsidRPr="00554095">
        <w:rPr>
          <w:rFonts w:ascii="Times New Roman" w:eastAsia="Times New Roman" w:hAnsi="Times New Roman" w:cs="Times New Roman"/>
          <w:sz w:val="24"/>
          <w:szCs w:val="24"/>
          <w:lang w:eastAsia="en-GB"/>
        </w:rPr>
        <w:t>e</w:t>
      </w:r>
      <w:r>
        <w:rPr>
          <w:rFonts w:ascii="Times New Roman" w:eastAsia="Times New Roman" w:hAnsi="Times New Roman" w:cs="Times New Roman"/>
          <w:sz w:val="24"/>
          <w:szCs w:val="24"/>
          <w:lang w:eastAsia="en-GB"/>
        </w:rPr>
        <w:t xml:space="preserve"> e</w:t>
      </w:r>
      <w:r w:rsidRPr="00554095">
        <w:rPr>
          <w:rFonts w:ascii="Times New Roman" w:eastAsia="Times New Roman" w:hAnsi="Times New Roman" w:cs="Times New Roman"/>
          <w:sz w:val="24"/>
          <w:szCs w:val="24"/>
          <w:lang w:eastAsia="en-GB"/>
        </w:rPr>
        <w:t xml:space="preserve">.g. £5 taken from your credit/debit card will add £6.25 into this purse.  </w:t>
      </w:r>
      <w:r>
        <w:rPr>
          <w:rFonts w:ascii="Times New Roman" w:eastAsia="Times New Roman" w:hAnsi="Times New Roman" w:cs="Times New Roman"/>
          <w:sz w:val="24"/>
          <w:szCs w:val="24"/>
          <w:lang w:eastAsia="en-GB"/>
        </w:rPr>
        <w:t>This uplift only applies to the Print and Photocopy Purse, not the Personal Cash Purse.  Therefore you should try wherever possible to use the Print and Photocopy Purse rather than the Personal Cash Purse.</w:t>
      </w:r>
    </w:p>
    <w:p w:rsidR="005133CD"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When you print or photocopy, the system will first try </w:t>
      </w:r>
      <w:r w:rsidRPr="00237BAF">
        <w:rPr>
          <w:rFonts w:ascii="Times New Roman" w:eastAsia="Times New Roman" w:hAnsi="Times New Roman" w:cs="Times New Roman"/>
          <w:sz w:val="24"/>
          <w:szCs w:val="24"/>
          <w:lang w:eastAsia="en-GB"/>
        </w:rPr>
        <w:t xml:space="preserve">to deduct the money from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on your card. If the</w:t>
      </w:r>
      <w:r>
        <w:rPr>
          <w:rFonts w:ascii="Times New Roman" w:eastAsia="Times New Roman" w:hAnsi="Times New Roman" w:cs="Times New Roman"/>
          <w:sz w:val="24"/>
          <w:szCs w:val="24"/>
          <w:lang w:eastAsia="en-GB"/>
        </w:rPr>
        <w:t>re are insufficient funds in this purse</w:t>
      </w:r>
      <w:r w:rsidRPr="00237BAF">
        <w:rPr>
          <w:rFonts w:ascii="Times New Roman" w:eastAsia="Times New Roman" w:hAnsi="Times New Roman" w:cs="Times New Roman"/>
          <w:sz w:val="24"/>
          <w:szCs w:val="24"/>
          <w:lang w:eastAsia="en-GB"/>
        </w:rPr>
        <w:t xml:space="preserve"> but enough in a combination of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Personal Cash Purse</w:t>
      </w:r>
      <w:r w:rsidRPr="00237BAF">
        <w:rPr>
          <w:rFonts w:ascii="Times New Roman" w:eastAsia="Times New Roman" w:hAnsi="Times New Roman" w:cs="Times New Roman"/>
          <w:sz w:val="24"/>
          <w:szCs w:val="24"/>
          <w:lang w:eastAsia="en-GB"/>
        </w:rPr>
        <w:t xml:space="preserve">, then the system will take what is in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and the remainder from the </w:t>
      </w:r>
      <w:r>
        <w:rPr>
          <w:rFonts w:ascii="Times New Roman" w:eastAsia="Times New Roman" w:hAnsi="Times New Roman" w:cs="Times New Roman"/>
          <w:sz w:val="24"/>
          <w:szCs w:val="24"/>
          <w:lang w:eastAsia="en-GB"/>
        </w:rPr>
        <w:t>Personal Cash Purse</w:t>
      </w:r>
      <w:r w:rsidRPr="00237BAF">
        <w:rPr>
          <w:rFonts w:ascii="Times New Roman" w:eastAsia="Times New Roman" w:hAnsi="Times New Roman" w:cs="Times New Roman"/>
          <w:sz w:val="24"/>
          <w:szCs w:val="24"/>
          <w:lang w:eastAsia="en-GB"/>
        </w:rPr>
        <w:t xml:space="preserve">. If there is nothing in the </w:t>
      </w:r>
      <w:r>
        <w:rPr>
          <w:rFonts w:ascii="Times New Roman" w:eastAsia="Times New Roman" w:hAnsi="Times New Roman" w:cs="Times New Roman"/>
          <w:sz w:val="24"/>
          <w:szCs w:val="24"/>
          <w:lang w:eastAsia="en-GB"/>
        </w:rPr>
        <w:t>Print and Photocopy Purse</w:t>
      </w:r>
      <w:r w:rsidRPr="00237BAF">
        <w:rPr>
          <w:rFonts w:ascii="Times New Roman" w:eastAsia="Times New Roman" w:hAnsi="Times New Roman" w:cs="Times New Roman"/>
          <w:sz w:val="24"/>
          <w:szCs w:val="24"/>
          <w:lang w:eastAsia="en-GB"/>
        </w:rPr>
        <w:t xml:space="preserve"> and enough in the </w:t>
      </w:r>
      <w:r>
        <w:rPr>
          <w:rFonts w:ascii="Times New Roman" w:eastAsia="Times New Roman" w:hAnsi="Times New Roman" w:cs="Times New Roman"/>
          <w:sz w:val="24"/>
          <w:szCs w:val="24"/>
          <w:lang w:eastAsia="en-GB"/>
        </w:rPr>
        <w:t>Personal Cash Purse</w:t>
      </w:r>
      <w:r w:rsidRPr="00237BAF">
        <w:rPr>
          <w:rFonts w:ascii="Times New Roman" w:eastAsia="Times New Roman" w:hAnsi="Times New Roman" w:cs="Times New Roman"/>
          <w:sz w:val="24"/>
          <w:szCs w:val="24"/>
          <w:lang w:eastAsia="en-GB"/>
        </w:rPr>
        <w:t xml:space="preserve"> the system will take the money from the </w:t>
      </w:r>
      <w:r>
        <w:rPr>
          <w:rFonts w:ascii="Times New Roman" w:eastAsia="Times New Roman" w:hAnsi="Times New Roman" w:cs="Times New Roman"/>
          <w:sz w:val="24"/>
          <w:szCs w:val="24"/>
          <w:lang w:eastAsia="en-GB"/>
        </w:rPr>
        <w:t>Personal Cash Purse</w:t>
      </w:r>
      <w:r w:rsidRPr="00237BAF">
        <w:rPr>
          <w:rFonts w:ascii="Times New Roman" w:eastAsia="Times New Roman" w:hAnsi="Times New Roman" w:cs="Times New Roman"/>
          <w:sz w:val="24"/>
          <w:szCs w:val="24"/>
          <w:lang w:eastAsia="en-GB"/>
        </w:rPr>
        <w:t>.</w:t>
      </w:r>
    </w:p>
    <w:p w:rsidR="005133CD"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Information on how to add money to the purses on your card can be found in the </w:t>
      </w:r>
      <w:r w:rsidRPr="005133CD">
        <w:rPr>
          <w:rFonts w:ascii="Times New Roman" w:eastAsia="Times New Roman" w:hAnsi="Times New Roman" w:cs="Times New Roman"/>
          <w:i/>
          <w:sz w:val="24"/>
          <w:szCs w:val="24"/>
          <w:lang w:eastAsia="en-GB"/>
        </w:rPr>
        <w:t>Managing your card through “My Smart Card”</w:t>
      </w:r>
      <w:r>
        <w:rPr>
          <w:rFonts w:ascii="Times New Roman" w:eastAsia="Times New Roman" w:hAnsi="Times New Roman" w:cs="Times New Roman"/>
          <w:sz w:val="24"/>
          <w:szCs w:val="24"/>
          <w:lang w:eastAsia="en-GB"/>
        </w:rPr>
        <w:t xml:space="preserve"> s</w:t>
      </w:r>
      <w:r w:rsidRPr="00554095">
        <w:rPr>
          <w:rFonts w:ascii="Times New Roman" w:eastAsia="Times New Roman" w:hAnsi="Times New Roman" w:cs="Times New Roman"/>
          <w:sz w:val="24"/>
          <w:szCs w:val="24"/>
          <w:lang w:eastAsia="en-GB"/>
        </w:rPr>
        <w:t>ection</w:t>
      </w:r>
      <w:r>
        <w:rPr>
          <w:rFonts w:ascii="Times New Roman" w:eastAsia="Times New Roman" w:hAnsi="Times New Roman" w:cs="Times New Roman"/>
          <w:sz w:val="24"/>
          <w:szCs w:val="24"/>
          <w:lang w:eastAsia="en-GB"/>
        </w:rPr>
        <w:t xml:space="preserve"> above</w:t>
      </w:r>
      <w:r w:rsidRPr="00554095">
        <w:rPr>
          <w:rFonts w:ascii="Times New Roman" w:eastAsia="Times New Roman" w:hAnsi="Times New Roman" w:cs="Times New Roman"/>
          <w:sz w:val="24"/>
          <w:szCs w:val="24"/>
          <w:lang w:eastAsia="en-GB"/>
        </w:rPr>
        <w:t>.</w:t>
      </w:r>
    </w:p>
    <w:p w:rsidR="005133CD" w:rsidRPr="00237BAF" w:rsidRDefault="005133CD" w:rsidP="00AF0F04">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P</w:t>
      </w:r>
      <w:r w:rsidRPr="00237BAF">
        <w:rPr>
          <w:rFonts w:ascii="Times New Roman" w:eastAsia="Times New Roman" w:hAnsi="Times New Roman" w:cs="Times New Roman"/>
          <w:b/>
          <w:sz w:val="24"/>
          <w:szCs w:val="24"/>
          <w:lang w:eastAsia="en-GB"/>
        </w:rPr>
        <w:t>rinting</w:t>
      </w:r>
    </w:p>
    <w:p w:rsidR="00FB02B7" w:rsidRPr="00FB02B7" w:rsidRDefault="000936DF"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Printing with the new smart card is very different to the old system.  </w:t>
      </w:r>
      <w:r w:rsidR="00FB02B7" w:rsidRPr="00FB02B7">
        <w:rPr>
          <w:rFonts w:ascii="Times New Roman" w:eastAsia="Times New Roman" w:hAnsi="Times New Roman" w:cs="Times New Roman"/>
          <w:sz w:val="24"/>
          <w:szCs w:val="24"/>
          <w:lang w:eastAsia="en-GB"/>
        </w:rPr>
        <w:t>You no lo</w:t>
      </w:r>
      <w:r w:rsidR="00FB02B7">
        <w:rPr>
          <w:rFonts w:ascii="Times New Roman" w:eastAsia="Times New Roman" w:hAnsi="Times New Roman" w:cs="Times New Roman"/>
          <w:sz w:val="24"/>
          <w:szCs w:val="24"/>
          <w:lang w:eastAsia="en-GB"/>
        </w:rPr>
        <w:t>nger need to purchase special ‘print credits’</w:t>
      </w:r>
      <w:r w:rsidR="00FB02B7" w:rsidRPr="00FB02B7">
        <w:rPr>
          <w:rFonts w:ascii="Times New Roman" w:eastAsia="Times New Roman" w:hAnsi="Times New Roman" w:cs="Times New Roman"/>
          <w:sz w:val="24"/>
          <w:szCs w:val="24"/>
          <w:lang w:eastAsia="en-GB"/>
        </w:rPr>
        <w:t xml:space="preserve"> as the cost of printing is charged directly to your Print and Photocopy Purse or Personal Cash Purse. </w:t>
      </w:r>
    </w:p>
    <w:p w:rsidR="005133CD" w:rsidRDefault="000936DF"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With the new system, w</w:t>
      </w:r>
      <w:r w:rsidR="005133CD" w:rsidRPr="00237BAF">
        <w:rPr>
          <w:rFonts w:ascii="Times New Roman" w:eastAsia="Times New Roman" w:hAnsi="Times New Roman" w:cs="Times New Roman"/>
          <w:sz w:val="24"/>
          <w:szCs w:val="24"/>
          <w:lang w:eastAsia="en-GB"/>
        </w:rPr>
        <w:t xml:space="preserve">hen you </w:t>
      </w:r>
      <w:r w:rsidR="005133CD">
        <w:rPr>
          <w:rFonts w:ascii="Times New Roman" w:eastAsia="Times New Roman" w:hAnsi="Times New Roman" w:cs="Times New Roman"/>
          <w:sz w:val="24"/>
          <w:szCs w:val="24"/>
          <w:lang w:eastAsia="en-GB"/>
        </w:rPr>
        <w:t xml:space="preserve">print a document from a PC in the libraries or </w:t>
      </w:r>
      <w:r w:rsidR="00860C62">
        <w:rPr>
          <w:rFonts w:ascii="Times New Roman" w:eastAsia="Times New Roman" w:hAnsi="Times New Roman" w:cs="Times New Roman"/>
          <w:sz w:val="24"/>
          <w:szCs w:val="24"/>
          <w:lang w:eastAsia="en-GB"/>
        </w:rPr>
        <w:t>Student Computing Areas (SCA</w:t>
      </w:r>
      <w:r w:rsidR="005133CD">
        <w:rPr>
          <w:rFonts w:ascii="Times New Roman" w:eastAsia="Times New Roman" w:hAnsi="Times New Roman" w:cs="Times New Roman"/>
          <w:sz w:val="24"/>
          <w:szCs w:val="24"/>
          <w:lang w:eastAsia="en-GB"/>
        </w:rPr>
        <w:t xml:space="preserve">s), it </w:t>
      </w:r>
      <w:r>
        <w:rPr>
          <w:rFonts w:ascii="Times New Roman" w:eastAsia="Times New Roman" w:hAnsi="Times New Roman" w:cs="Times New Roman"/>
          <w:sz w:val="24"/>
          <w:szCs w:val="24"/>
          <w:lang w:eastAsia="en-GB"/>
        </w:rPr>
        <w:t>does not print immediately. Instead,</w:t>
      </w:r>
      <w:r w:rsidR="005133CD" w:rsidRPr="00237BAF">
        <w:rPr>
          <w:rFonts w:ascii="Times New Roman" w:eastAsia="Times New Roman" w:hAnsi="Times New Roman" w:cs="Times New Roman"/>
          <w:sz w:val="24"/>
          <w:szCs w:val="24"/>
          <w:lang w:eastAsia="en-GB"/>
        </w:rPr>
        <w:t xml:space="preserve"> it </w:t>
      </w:r>
      <w:r w:rsidR="005133CD">
        <w:rPr>
          <w:rFonts w:ascii="Times New Roman" w:eastAsia="Times New Roman" w:hAnsi="Times New Roman" w:cs="Times New Roman"/>
          <w:sz w:val="24"/>
          <w:szCs w:val="24"/>
          <w:lang w:eastAsia="en-GB"/>
        </w:rPr>
        <w:t xml:space="preserve">is sent to the print queue where it </w:t>
      </w:r>
      <w:r w:rsidR="005133CD" w:rsidRPr="00237BAF">
        <w:rPr>
          <w:rFonts w:ascii="Times New Roman" w:eastAsia="Times New Roman" w:hAnsi="Times New Roman" w:cs="Times New Roman"/>
          <w:sz w:val="24"/>
          <w:szCs w:val="24"/>
          <w:lang w:eastAsia="en-GB"/>
        </w:rPr>
        <w:t xml:space="preserve">waits until you release it. When you wish to </w:t>
      </w:r>
      <w:r w:rsidR="005133CD">
        <w:rPr>
          <w:rFonts w:ascii="Times New Roman" w:eastAsia="Times New Roman" w:hAnsi="Times New Roman" w:cs="Times New Roman"/>
          <w:sz w:val="24"/>
          <w:szCs w:val="24"/>
          <w:lang w:eastAsia="en-GB"/>
        </w:rPr>
        <w:t>release</w:t>
      </w:r>
      <w:r w:rsidR="005133CD" w:rsidRPr="00237BAF">
        <w:rPr>
          <w:rFonts w:ascii="Times New Roman" w:eastAsia="Times New Roman" w:hAnsi="Times New Roman" w:cs="Times New Roman"/>
          <w:sz w:val="24"/>
          <w:szCs w:val="24"/>
          <w:lang w:eastAsia="en-GB"/>
        </w:rPr>
        <w:t xml:space="preserve"> the job </w:t>
      </w:r>
      <w:r w:rsidR="005133CD">
        <w:rPr>
          <w:rFonts w:ascii="Times New Roman" w:eastAsia="Times New Roman" w:hAnsi="Times New Roman" w:cs="Times New Roman"/>
          <w:sz w:val="24"/>
          <w:szCs w:val="24"/>
          <w:lang w:eastAsia="en-GB"/>
        </w:rPr>
        <w:t xml:space="preserve">for printing </w:t>
      </w:r>
      <w:r w:rsidR="005133CD" w:rsidRPr="00237BAF">
        <w:rPr>
          <w:rFonts w:ascii="Times New Roman" w:eastAsia="Times New Roman" w:hAnsi="Times New Roman" w:cs="Times New Roman"/>
          <w:sz w:val="24"/>
          <w:szCs w:val="24"/>
          <w:lang w:eastAsia="en-GB"/>
        </w:rPr>
        <w:t xml:space="preserve">you should go to the printer </w:t>
      </w:r>
      <w:r w:rsidR="005133CD">
        <w:rPr>
          <w:rFonts w:ascii="Times New Roman" w:eastAsia="Times New Roman" w:hAnsi="Times New Roman" w:cs="Times New Roman"/>
          <w:sz w:val="24"/>
          <w:szCs w:val="24"/>
          <w:lang w:eastAsia="en-GB"/>
        </w:rPr>
        <w:t xml:space="preserve">of your choice, </w:t>
      </w:r>
      <w:r w:rsidR="005133CD" w:rsidRPr="00237BAF">
        <w:rPr>
          <w:rFonts w:ascii="Times New Roman" w:eastAsia="Times New Roman" w:hAnsi="Times New Roman" w:cs="Times New Roman"/>
          <w:sz w:val="24"/>
          <w:szCs w:val="24"/>
          <w:lang w:eastAsia="en-GB"/>
        </w:rPr>
        <w:t>insert your card into the card reader attached to the printer</w:t>
      </w:r>
      <w:r w:rsidR="005133CD">
        <w:rPr>
          <w:rFonts w:ascii="Times New Roman" w:eastAsia="Times New Roman" w:hAnsi="Times New Roman" w:cs="Times New Roman"/>
          <w:sz w:val="24"/>
          <w:szCs w:val="24"/>
          <w:lang w:eastAsia="en-GB"/>
        </w:rPr>
        <w:t xml:space="preserve"> and follow the instructions displayed on the card reader</w:t>
      </w:r>
      <w:r w:rsidR="005133CD" w:rsidRPr="00237BAF">
        <w:rPr>
          <w:rFonts w:ascii="Times New Roman" w:eastAsia="Times New Roman" w:hAnsi="Times New Roman" w:cs="Times New Roman"/>
          <w:sz w:val="24"/>
          <w:szCs w:val="24"/>
          <w:lang w:eastAsia="en-GB"/>
        </w:rPr>
        <w:t xml:space="preserve">. </w:t>
      </w:r>
      <w:r w:rsidR="005133CD">
        <w:rPr>
          <w:rFonts w:ascii="Times New Roman" w:eastAsia="Times New Roman" w:hAnsi="Times New Roman" w:cs="Times New Roman"/>
          <w:sz w:val="24"/>
          <w:szCs w:val="24"/>
          <w:lang w:eastAsia="en-GB"/>
        </w:rPr>
        <w:t xml:space="preserve"> You do not have to release your job</w:t>
      </w:r>
      <w:r w:rsidR="005133CD" w:rsidRPr="00237BAF">
        <w:rPr>
          <w:rFonts w:ascii="Times New Roman" w:eastAsia="Times New Roman" w:hAnsi="Times New Roman" w:cs="Times New Roman"/>
          <w:sz w:val="24"/>
          <w:szCs w:val="24"/>
          <w:lang w:eastAsia="en-GB"/>
        </w:rPr>
        <w:t xml:space="preserve"> at the printer nearest to you, you can go to any printer in the building and insert your card in the reader attached to that printer and print your jobs – this is known as ‘follow me’ printing.</w:t>
      </w:r>
    </w:p>
    <w:p w:rsidR="005133CD"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D</w:t>
      </w:r>
      <w:r w:rsidRPr="005133CD">
        <w:rPr>
          <w:rFonts w:ascii="Times New Roman" w:eastAsia="Times New Roman" w:hAnsi="Times New Roman" w:cs="Times New Roman"/>
          <w:sz w:val="24"/>
          <w:szCs w:val="24"/>
          <w:lang w:eastAsia="en-GB"/>
        </w:rPr>
        <w:t>etailed instructions</w:t>
      </w:r>
      <w:r>
        <w:rPr>
          <w:rFonts w:ascii="Times New Roman" w:eastAsia="Times New Roman" w:hAnsi="Times New Roman" w:cs="Times New Roman"/>
          <w:sz w:val="24"/>
          <w:szCs w:val="24"/>
          <w:lang w:eastAsia="en-GB"/>
        </w:rPr>
        <w:t xml:space="preserve"> on releasing your print jobs using your smart card can be found at Appendix 1 of this document.  There are a few additional points worth noting:</w:t>
      </w:r>
    </w:p>
    <w:p w:rsidR="005133CD" w:rsidRDefault="005133CD" w:rsidP="00AF0F04">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A00A95">
        <w:rPr>
          <w:rFonts w:ascii="Times New Roman" w:eastAsia="Times New Roman" w:hAnsi="Times New Roman" w:cs="Times New Roman"/>
          <w:sz w:val="24"/>
          <w:szCs w:val="24"/>
          <w:lang w:eastAsia="en-GB"/>
        </w:rPr>
        <w:t>When you send a job to the print queue, it will stay in the queue for 3 hours</w:t>
      </w:r>
      <w:r>
        <w:rPr>
          <w:rFonts w:ascii="Times New Roman" w:eastAsia="Times New Roman" w:hAnsi="Times New Roman" w:cs="Times New Roman"/>
          <w:sz w:val="24"/>
          <w:szCs w:val="24"/>
          <w:lang w:eastAsia="en-GB"/>
        </w:rPr>
        <w:t>.  If you do not release it within that time i</w:t>
      </w:r>
      <w:r w:rsidRPr="00A00A95">
        <w:rPr>
          <w:rFonts w:ascii="Times New Roman" w:eastAsia="Times New Roman" w:hAnsi="Times New Roman" w:cs="Times New Roman"/>
          <w:sz w:val="24"/>
          <w:szCs w:val="24"/>
          <w:lang w:eastAsia="en-GB"/>
        </w:rPr>
        <w:t>t is automatically deleted from the queue.</w:t>
      </w:r>
      <w:r>
        <w:rPr>
          <w:rFonts w:ascii="Times New Roman" w:eastAsia="Times New Roman" w:hAnsi="Times New Roman" w:cs="Times New Roman"/>
          <w:sz w:val="24"/>
          <w:szCs w:val="24"/>
          <w:lang w:eastAsia="en-GB"/>
        </w:rPr>
        <w:t xml:space="preserve">  </w:t>
      </w:r>
    </w:p>
    <w:p w:rsidR="005133CD" w:rsidRPr="00A00A95" w:rsidRDefault="005133CD" w:rsidP="00AF0F04">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If you </w:t>
      </w:r>
      <w:r w:rsidRPr="00A00A95">
        <w:rPr>
          <w:rFonts w:ascii="Times New Roman" w:eastAsia="Times New Roman" w:hAnsi="Times New Roman" w:cs="Times New Roman"/>
          <w:sz w:val="24"/>
          <w:szCs w:val="24"/>
          <w:lang w:eastAsia="en-GB"/>
        </w:rPr>
        <w:t>send a job to the print queue</w:t>
      </w:r>
      <w:r>
        <w:rPr>
          <w:rFonts w:ascii="Times New Roman" w:eastAsia="Times New Roman" w:hAnsi="Times New Roman" w:cs="Times New Roman"/>
          <w:sz w:val="24"/>
          <w:szCs w:val="24"/>
          <w:lang w:eastAsia="en-GB"/>
        </w:rPr>
        <w:t xml:space="preserve"> but then decide that you don’t actually want it to print, just leave it in the queue without releasing it and it will disappear after 3 hours.</w:t>
      </w:r>
    </w:p>
    <w:p w:rsidR="005133CD" w:rsidRDefault="005133CD" w:rsidP="00AF0F04">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If you send the same document, with the same document name,</w:t>
      </w:r>
      <w:r w:rsidRPr="00A00A95">
        <w:rPr>
          <w:rFonts w:ascii="Times New Roman" w:eastAsia="Times New Roman" w:hAnsi="Times New Roman" w:cs="Times New Roman"/>
          <w:sz w:val="24"/>
          <w:szCs w:val="24"/>
          <w:lang w:eastAsia="en-GB"/>
        </w:rPr>
        <w:t xml:space="preserve"> to the queue more than once, then all </w:t>
      </w:r>
      <w:r>
        <w:rPr>
          <w:rFonts w:ascii="Times New Roman" w:eastAsia="Times New Roman" w:hAnsi="Times New Roman" w:cs="Times New Roman"/>
          <w:sz w:val="24"/>
          <w:szCs w:val="24"/>
          <w:lang w:eastAsia="en-GB"/>
        </w:rPr>
        <w:t>instances</w:t>
      </w:r>
      <w:r w:rsidRPr="00A00A95">
        <w:rPr>
          <w:rFonts w:ascii="Times New Roman" w:eastAsia="Times New Roman" w:hAnsi="Times New Roman" w:cs="Times New Roman"/>
          <w:sz w:val="24"/>
          <w:szCs w:val="24"/>
          <w:lang w:eastAsia="en-GB"/>
        </w:rPr>
        <w:t xml:space="preserve"> of that document will sit in the queue</w:t>
      </w:r>
      <w:r>
        <w:rPr>
          <w:rFonts w:ascii="Times New Roman" w:eastAsia="Times New Roman" w:hAnsi="Times New Roman" w:cs="Times New Roman"/>
          <w:sz w:val="24"/>
          <w:szCs w:val="24"/>
          <w:lang w:eastAsia="en-GB"/>
        </w:rPr>
        <w:t xml:space="preserve"> (not just the most recent)</w:t>
      </w:r>
      <w:r w:rsidRPr="00A00A95">
        <w:rPr>
          <w:rFonts w:ascii="Times New Roman" w:eastAsia="Times New Roman" w:hAnsi="Times New Roman" w:cs="Times New Roman"/>
          <w:sz w:val="24"/>
          <w:szCs w:val="24"/>
          <w:lang w:eastAsia="en-GB"/>
        </w:rPr>
        <w:t xml:space="preserve">.  For example, </w:t>
      </w:r>
      <w:r>
        <w:rPr>
          <w:rFonts w:ascii="Times New Roman" w:eastAsia="Times New Roman" w:hAnsi="Times New Roman" w:cs="Times New Roman"/>
          <w:sz w:val="24"/>
          <w:szCs w:val="24"/>
          <w:lang w:eastAsia="en-GB"/>
        </w:rPr>
        <w:t>if you send “assignment1.doc” to the queue, then make some changes to it and send it again, then you will have two jobs in the queue, both with the same name.  The jobs arrive in the queue in chronological order, so if you only wanted to print the second version in this example you would skip the first job in the queue and release the second.</w:t>
      </w:r>
    </w:p>
    <w:p w:rsidR="000569C0" w:rsidRDefault="005133CD" w:rsidP="000569C0">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If you go to the printer to release your print job(s) and find you do not have sufficient funds on your card, you can add the necessary funds to your card (using “My Smart Card” or the cash upload machines) and then return to the printer to release your job(s).</w:t>
      </w:r>
    </w:p>
    <w:p w:rsidR="000569C0" w:rsidRDefault="000569C0" w:rsidP="000569C0">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p>
    <w:p w:rsidR="001709DF" w:rsidRDefault="000569C0" w:rsidP="001709DF">
      <w:pPr>
        <w:pStyle w:val="ListParagraph"/>
        <w:keepNext/>
        <w:spacing w:before="100" w:beforeAutospacing="1" w:after="100" w:afterAutospacing="1" w:line="240" w:lineRule="auto"/>
        <w:jc w:val="center"/>
      </w:pPr>
      <w:r>
        <w:rPr>
          <w:rFonts w:ascii="Times New Roman" w:eastAsia="Times New Roman" w:hAnsi="Times New Roman" w:cs="Times New Roman"/>
          <w:noProof/>
          <w:sz w:val="24"/>
          <w:szCs w:val="24"/>
          <w:lang w:eastAsia="en-GB"/>
        </w:rPr>
        <w:drawing>
          <wp:inline distT="0" distB="0" distL="0" distR="0">
            <wp:extent cx="4267200" cy="3200400"/>
            <wp:effectExtent l="19050" t="0" r="0" b="0"/>
            <wp:docPr id="15" name="Picture 2" descr="F:\DCIM\100_FUJI\DSCF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_FUJI\DSCF1313.JPG"/>
                    <pic:cNvPicPr>
                      <a:picLocks noChangeAspect="1" noChangeArrowheads="1"/>
                    </pic:cNvPicPr>
                  </pic:nvPicPr>
                  <pic:blipFill>
                    <a:blip r:embed="rId1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0569C0" w:rsidRPr="0070656F" w:rsidRDefault="001709DF" w:rsidP="001709DF">
      <w:pPr>
        <w:pStyle w:val="Caption"/>
        <w:jc w:val="center"/>
        <w:rPr>
          <w:rFonts w:ascii="Times New Roman" w:eastAsia="Times New Roman" w:hAnsi="Times New Roman" w:cs="Times New Roman"/>
          <w:sz w:val="24"/>
          <w:szCs w:val="24"/>
          <w:lang w:eastAsia="en-GB"/>
        </w:rPr>
      </w:pPr>
      <w:r>
        <w:t>Printer with card reader attached</w:t>
      </w:r>
    </w:p>
    <w:p w:rsidR="000936DF" w:rsidRDefault="000936DF" w:rsidP="00EA73A0">
      <w:pPr>
        <w:spacing w:after="0" w:line="240" w:lineRule="auto"/>
        <w:rPr>
          <w:rFonts w:ascii="Times New Roman" w:eastAsia="Times New Roman" w:hAnsi="Times New Roman" w:cs="Times New Roman"/>
          <w:b/>
          <w:sz w:val="24"/>
          <w:szCs w:val="24"/>
          <w:lang w:eastAsia="en-GB"/>
        </w:rPr>
      </w:pPr>
    </w:p>
    <w:p w:rsidR="005133CD" w:rsidRPr="00237BAF" w:rsidRDefault="005133CD" w:rsidP="00AF0F04">
      <w:pPr>
        <w:spacing w:before="100" w:beforeAutospacing="1" w:after="100" w:afterAutospacing="1"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Photocopying</w:t>
      </w:r>
    </w:p>
    <w:p w:rsidR="00EA73A0" w:rsidRDefault="005133CD"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Unlike the previous system, you no longer need a PIN code for photocopying.  Simply insert your smart card into the card reader attached to the photocopier and follow the instructions displayed on the card reader</w:t>
      </w:r>
      <w:r w:rsidRPr="00237BA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p>
    <w:p w:rsidR="005133CD" w:rsidRDefault="000A17F3" w:rsidP="00AF0F04">
      <w:pPr>
        <w:spacing w:before="100" w:beforeAutospacing="1" w:after="100" w:afterAutospacing="1" w:line="240" w:lineRule="auto"/>
        <w:rPr>
          <w:rFonts w:ascii="Times New Roman" w:eastAsia="Times New Roman" w:hAnsi="Times New Roman" w:cs="Times New Roman"/>
          <w:sz w:val="24"/>
          <w:szCs w:val="24"/>
          <w:lang w:eastAsia="en-GB"/>
        </w:rPr>
      </w:pPr>
      <w:r w:rsidRPr="000A17F3">
        <w:rPr>
          <w:noProof/>
        </w:rPr>
        <w:lastRenderedPageBreak/>
        <w:pict>
          <v:shapetype id="_x0000_t202" coordsize="21600,21600" o:spt="202" path="m,l,21600r21600,l21600,xe">
            <v:stroke joinstyle="miter"/>
            <v:path gradientshapeok="t" o:connecttype="rect"/>
          </v:shapetype>
          <v:shape id="_x0000_s1031" type="#_x0000_t202" style="position:absolute;margin-left:54pt;margin-top:309.45pt;width:351pt;height:.05pt;z-index:251681792" stroked="f">
            <v:textbox style="mso-next-textbox:#_x0000_s1031;mso-fit-shape-to-text:t" inset="0,0,0,0">
              <w:txbxContent>
                <w:p w:rsidR="0088278B" w:rsidRPr="00FF24B3" w:rsidRDefault="0088278B" w:rsidP="001709DF">
                  <w:pPr>
                    <w:pStyle w:val="Caption"/>
                    <w:jc w:val="center"/>
                    <w:rPr>
                      <w:rFonts w:ascii="Times New Roman" w:eastAsia="Times New Roman" w:hAnsi="Times New Roman" w:cs="Times New Roman"/>
                      <w:noProof/>
                      <w:sz w:val="24"/>
                      <w:szCs w:val="24"/>
                    </w:rPr>
                  </w:pPr>
                  <w:r>
                    <w:t>Photocopier with card reader attached</w:t>
                  </w:r>
                </w:p>
              </w:txbxContent>
            </v:textbox>
            <w10:wrap type="square"/>
          </v:shape>
        </w:pict>
      </w:r>
      <w:r w:rsidR="000569C0">
        <w:rPr>
          <w:rFonts w:ascii="Times New Roman" w:eastAsia="Times New Roman" w:hAnsi="Times New Roman" w:cs="Times New Roman"/>
          <w:noProof/>
          <w:sz w:val="24"/>
          <w:szCs w:val="24"/>
          <w:lang w:eastAsia="en-GB"/>
        </w:rPr>
        <w:drawing>
          <wp:anchor distT="0" distB="0" distL="114300" distR="114300" simplePos="0" relativeHeight="251679744" behindDoc="0" locked="0" layoutInCell="1" allowOverlap="1">
            <wp:simplePos x="0" y="0"/>
            <wp:positionH relativeFrom="column">
              <wp:posOffset>685800</wp:posOffset>
            </wp:positionH>
            <wp:positionV relativeFrom="paragraph">
              <wp:posOffset>529590</wp:posOffset>
            </wp:positionV>
            <wp:extent cx="4457700" cy="3343275"/>
            <wp:effectExtent l="19050" t="0" r="0" b="0"/>
            <wp:wrapSquare wrapText="bothSides"/>
            <wp:docPr id="1" name="Picture 1" descr="F:\DCIM\100_FUJI\DSCF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FUJI\DSCF1317.JPG"/>
                    <pic:cNvPicPr>
                      <a:picLocks noChangeAspect="1" noChangeArrowheads="1"/>
                    </pic:cNvPicPr>
                  </pic:nvPicPr>
                  <pic:blipFill>
                    <a:blip r:embed="rId18" cstate="print"/>
                    <a:srcRect/>
                    <a:stretch>
                      <a:fillRect/>
                    </a:stretch>
                  </pic:blipFill>
                  <pic:spPr bwMode="auto">
                    <a:xfrm>
                      <a:off x="0" y="0"/>
                      <a:ext cx="4457700" cy="3343275"/>
                    </a:xfrm>
                    <a:prstGeom prst="rect">
                      <a:avLst/>
                    </a:prstGeom>
                    <a:noFill/>
                    <a:ln w="9525">
                      <a:noFill/>
                      <a:miter lim="800000"/>
                      <a:headEnd/>
                      <a:tailEnd/>
                    </a:ln>
                  </pic:spPr>
                </pic:pic>
              </a:graphicData>
            </a:graphic>
          </wp:anchor>
        </w:drawing>
      </w:r>
      <w:r w:rsidR="005133CD">
        <w:rPr>
          <w:rFonts w:ascii="Times New Roman" w:eastAsia="Times New Roman" w:hAnsi="Times New Roman" w:cs="Times New Roman"/>
          <w:sz w:val="24"/>
          <w:szCs w:val="24"/>
          <w:lang w:eastAsia="en-GB"/>
        </w:rPr>
        <w:t>D</w:t>
      </w:r>
      <w:r w:rsidR="005133CD" w:rsidRPr="005133CD">
        <w:rPr>
          <w:rFonts w:ascii="Times New Roman" w:eastAsia="Times New Roman" w:hAnsi="Times New Roman" w:cs="Times New Roman"/>
          <w:sz w:val="24"/>
          <w:szCs w:val="24"/>
          <w:lang w:eastAsia="en-GB"/>
        </w:rPr>
        <w:t>etailed instructions</w:t>
      </w:r>
      <w:r w:rsidR="005133CD">
        <w:rPr>
          <w:rFonts w:ascii="Times New Roman" w:eastAsia="Times New Roman" w:hAnsi="Times New Roman" w:cs="Times New Roman"/>
          <w:sz w:val="24"/>
          <w:szCs w:val="24"/>
          <w:lang w:eastAsia="en-GB"/>
        </w:rPr>
        <w:t xml:space="preserve"> on photocopying using your smart card can be found at Appendix 2 of this document.</w:t>
      </w:r>
    </w:p>
    <w:p w:rsidR="004D1C01" w:rsidRPr="00660EAE" w:rsidRDefault="004D1C01" w:rsidP="00AF0F04">
      <w:pPr>
        <w:spacing w:before="100" w:beforeAutospacing="1" w:after="100" w:afterAutospacing="1" w:line="240" w:lineRule="auto"/>
        <w:rPr>
          <w:rFonts w:ascii="Times New Roman" w:eastAsia="Times New Roman" w:hAnsi="Times New Roman" w:cs="Times New Roman"/>
          <w:sz w:val="24"/>
          <w:szCs w:val="24"/>
          <w:lang w:eastAsia="en-GB"/>
        </w:rPr>
      </w:pPr>
    </w:p>
    <w:p w:rsidR="005133CD" w:rsidRDefault="005133C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5133CD" w:rsidRPr="005133CD" w:rsidRDefault="005133CD" w:rsidP="00257C55">
      <w:pPr>
        <w:pStyle w:val="Style2"/>
      </w:pPr>
      <w:bookmarkStart w:id="5" w:name="_Toc271635641"/>
      <w:r w:rsidRPr="005133CD">
        <w:lastRenderedPageBreak/>
        <w:t>Building/door access using your the New Smart Card</w:t>
      </w:r>
      <w:bookmarkEnd w:id="5"/>
      <w:r w:rsidRPr="005133CD">
        <w:t xml:space="preserve"> </w:t>
      </w:r>
    </w:p>
    <w:p w:rsidR="005133CD" w:rsidRDefault="005133CD" w:rsidP="00AF0F04">
      <w:pPr>
        <w:pStyle w:val="NormalWeb"/>
      </w:pPr>
      <w:r w:rsidRPr="00AA4B39">
        <w:t xml:space="preserve">The University access control system is </w:t>
      </w:r>
      <w:r>
        <w:t xml:space="preserve">currently </w:t>
      </w:r>
      <w:r w:rsidRPr="00AA4B39">
        <w:t xml:space="preserve">being upgraded to allow access to buildings using the new </w:t>
      </w:r>
      <w:r>
        <w:t>smart</w:t>
      </w:r>
      <w:r w:rsidRPr="00AA4B39">
        <w:t xml:space="preserve"> card</w:t>
      </w:r>
      <w:r>
        <w:t xml:space="preserve"> (see </w:t>
      </w:r>
      <w:hyperlink r:id="rId19" w:history="1">
        <w:r w:rsidR="00EA73A0" w:rsidRPr="002101D8">
          <w:rPr>
            <w:rStyle w:val="Hyperlink"/>
          </w:rPr>
          <w:t>http://www.qub.ac.uk/sites/NewSmartCard/BuildingDoorAccess/Programmeofworkforthechangetothenewaccesscontrolsystem/</w:t>
        </w:r>
      </w:hyperlink>
      <w:r w:rsidR="00EA73A0">
        <w:t xml:space="preserve"> </w:t>
      </w:r>
      <w:r>
        <w:t>for details of the upgrade programme).  The main change is that if you previously used a PIN code to gain access, you may now be able to use your smart card instead.</w:t>
      </w:r>
    </w:p>
    <w:p w:rsidR="005133CD" w:rsidRDefault="005133CD" w:rsidP="00AF0F04">
      <w:pPr>
        <w:pStyle w:val="NormalWeb"/>
      </w:pPr>
      <w:r>
        <w:t xml:space="preserve">As before, most University buildings will be open during the “normal” working/academic day and you do not need your card or any other device to gain access.  The main locations where you </w:t>
      </w:r>
      <w:r w:rsidRPr="00E43710">
        <w:rPr>
          <w:u w:val="single"/>
        </w:rPr>
        <w:t>do</w:t>
      </w:r>
      <w:r>
        <w:t xml:space="preserve"> need to use your smart card for access are:</w:t>
      </w:r>
    </w:p>
    <w:p w:rsidR="005133CD" w:rsidRDefault="005133CD" w:rsidP="00AF0F04">
      <w:pPr>
        <w:pStyle w:val="NormalWeb"/>
        <w:numPr>
          <w:ilvl w:val="0"/>
          <w:numId w:val="9"/>
        </w:numPr>
      </w:pPr>
      <w:r>
        <w:t>The McClay Library – the turnstiles in the McClay Library are now working with the new smart card.</w:t>
      </w:r>
    </w:p>
    <w:p w:rsidR="005133CD" w:rsidRDefault="005133CD" w:rsidP="00AF0F04">
      <w:pPr>
        <w:pStyle w:val="NormalWeb"/>
        <w:numPr>
          <w:ilvl w:val="0"/>
          <w:numId w:val="9"/>
        </w:numPr>
      </w:pPr>
      <w:r>
        <w:t xml:space="preserve">International &amp; Postgraduate Student Centre – door access in the new Centre is controlled using the new smart card. </w:t>
      </w:r>
    </w:p>
    <w:p w:rsidR="005133CD" w:rsidRDefault="005133CD" w:rsidP="00AF0F04">
      <w:pPr>
        <w:pStyle w:val="NormalWeb"/>
        <w:numPr>
          <w:ilvl w:val="0"/>
          <w:numId w:val="9"/>
        </w:numPr>
      </w:pPr>
      <w:r>
        <w:t>PEC – the door access system in the PEC has not yet been changed over to work with the new smart card.   This change will happen in mid-September so you should retain your old card for access to the PEC until then.</w:t>
      </w:r>
    </w:p>
    <w:p w:rsidR="005133CD" w:rsidRPr="00AA4B39" w:rsidRDefault="005133CD" w:rsidP="00AF0F04">
      <w:pPr>
        <w:pStyle w:val="NormalWeb"/>
        <w:rPr>
          <w:b/>
        </w:rPr>
      </w:pPr>
      <w:r w:rsidRPr="00AA4B39">
        <w:rPr>
          <w:b/>
        </w:rPr>
        <w:t>Students</w:t>
      </w:r>
    </w:p>
    <w:p w:rsidR="005133CD" w:rsidRDefault="005133CD" w:rsidP="00AF0F04">
      <w:pPr>
        <w:pStyle w:val="NormalWeb"/>
      </w:pPr>
      <w:r>
        <w:t>With the exception of the locations above, students will not typically use their smart card for door access.  However, some Schools do allow students controlled access to their buildings – for example in the evenings.  Schools have already supplied Estates with the details of students who require their card to be enabled for building/door access. If you think you should have controlled access to a building/door you should contact your School.</w:t>
      </w:r>
    </w:p>
    <w:p w:rsidR="005133CD" w:rsidRDefault="005133CD" w:rsidP="00AF0F04">
      <w:pPr>
        <w:pStyle w:val="NormalWeb"/>
      </w:pPr>
      <w:r>
        <w:t>If you have been given a PIN code or a door access card by your School then you may be able to use your smart card instead</w:t>
      </w:r>
      <w:r w:rsidR="001759B2">
        <w:t>, depending on the type of door reader</w:t>
      </w:r>
      <w:r>
        <w:t xml:space="preserve"> (see below).</w:t>
      </w:r>
    </w:p>
    <w:p w:rsidR="005133CD" w:rsidRPr="00316BA7" w:rsidRDefault="005133CD" w:rsidP="00AF0F04">
      <w:pPr>
        <w:pStyle w:val="NormalWeb"/>
        <w:rPr>
          <w:b/>
        </w:rPr>
      </w:pPr>
      <w:r w:rsidRPr="00316BA7">
        <w:rPr>
          <w:b/>
        </w:rPr>
        <w:t>Staff</w:t>
      </w:r>
    </w:p>
    <w:p w:rsidR="005133CD" w:rsidRDefault="005133CD" w:rsidP="00AF0F04">
      <w:pPr>
        <w:pStyle w:val="NormalWeb"/>
      </w:pPr>
      <w:r>
        <w:t>If you have previously used a PIN code to gain access to any building, then you may be able to use your smart card instead</w:t>
      </w:r>
      <w:r w:rsidR="001759B2">
        <w:t>, depending on the type of door reader</w:t>
      </w:r>
      <w:r>
        <w:t xml:space="preserve"> (see below).</w:t>
      </w:r>
    </w:p>
    <w:p w:rsidR="005133CD" w:rsidRPr="00316BA7" w:rsidRDefault="005133CD" w:rsidP="00AF0F04">
      <w:pPr>
        <w:pStyle w:val="NormalWeb"/>
        <w:rPr>
          <w:b/>
        </w:rPr>
      </w:pPr>
      <w:r w:rsidRPr="00316BA7">
        <w:rPr>
          <w:b/>
        </w:rPr>
        <w:t>Using your smart card instead of a PIN</w:t>
      </w:r>
    </w:p>
    <w:p w:rsidR="005133CD" w:rsidRDefault="005133CD" w:rsidP="00AF0F04">
      <w:pPr>
        <w:pStyle w:val="NormalWeb"/>
        <w:rPr>
          <w:noProof/>
        </w:rPr>
      </w:pPr>
      <w:r>
        <w:t>There are two main types of door access readers in the University: older ‘scramble’ pads and newer proximity readers.</w:t>
      </w:r>
      <w:r w:rsidRPr="00316BA7">
        <w:rPr>
          <w:noProof/>
        </w:rPr>
        <w:t xml:space="preserve"> </w:t>
      </w:r>
      <w:r>
        <w:rPr>
          <w:noProof/>
        </w:rPr>
        <w:t xml:space="preserve"> For proximity readers, you can either enter your PIN code or hold your new smart card within 2cm of the reader.  For scramble pads, you must continue to enter your PIN.</w:t>
      </w:r>
    </w:p>
    <w:p w:rsidR="001759B2" w:rsidRDefault="001759B2" w:rsidP="00AF0F04">
      <w:pPr>
        <w:pStyle w:val="NormalWeb"/>
        <w:rPr>
          <w:noProof/>
        </w:rPr>
      </w:pPr>
      <w:r>
        <w:rPr>
          <w:noProof/>
        </w:rPr>
        <w:lastRenderedPageBreak/>
        <w:drawing>
          <wp:inline distT="0" distB="0" distL="0" distR="0">
            <wp:extent cx="5731510" cy="1619966"/>
            <wp:effectExtent l="19050" t="0" r="254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1510" cy="1619966"/>
                    </a:xfrm>
                    <a:prstGeom prst="rect">
                      <a:avLst/>
                    </a:prstGeom>
                    <a:noFill/>
                    <a:ln w="9525">
                      <a:noFill/>
                      <a:miter lim="800000"/>
                      <a:headEnd/>
                      <a:tailEnd/>
                    </a:ln>
                  </pic:spPr>
                </pic:pic>
              </a:graphicData>
            </a:graphic>
          </wp:inline>
        </w:drawing>
      </w:r>
    </w:p>
    <w:p w:rsidR="005133CD" w:rsidRDefault="005133CD" w:rsidP="005133CD">
      <w:pPr>
        <w:pStyle w:val="NormalWeb"/>
        <w:keepNext/>
      </w:pPr>
      <w:r w:rsidRPr="00316BA7">
        <w:t xml:space="preserve"> </w:t>
      </w:r>
    </w:p>
    <w:p w:rsidR="005133CD" w:rsidRDefault="005133CD" w:rsidP="005133CD">
      <w:pPr>
        <w:pStyle w:val="NormalWeb"/>
      </w:pPr>
    </w:p>
    <w:p w:rsidR="005133CD" w:rsidRPr="00660EAE" w:rsidRDefault="005133CD" w:rsidP="005133CD">
      <w:pPr>
        <w:spacing w:before="100" w:beforeAutospacing="1" w:after="100" w:afterAutospacing="1" w:line="240" w:lineRule="auto"/>
        <w:rPr>
          <w:rFonts w:ascii="Times New Roman" w:eastAsia="Times New Roman" w:hAnsi="Times New Roman" w:cs="Times New Roman"/>
          <w:sz w:val="24"/>
          <w:szCs w:val="24"/>
          <w:lang w:eastAsia="en-GB"/>
        </w:rPr>
      </w:pPr>
      <w:bookmarkStart w:id="6" w:name="d.en.199459"/>
      <w:bookmarkEnd w:id="6"/>
    </w:p>
    <w:p w:rsidR="001759B2" w:rsidRDefault="001759B2">
      <w:pPr>
        <w:rPr>
          <w:rFonts w:ascii="Times New Roman" w:eastAsia="Times New Roman" w:hAnsi="Times New Roman" w:cs="Times New Roman"/>
          <w:b/>
          <w:bCs/>
          <w:sz w:val="32"/>
          <w:szCs w:val="24"/>
          <w:lang w:eastAsia="en-GB"/>
        </w:rPr>
      </w:pPr>
      <w:r>
        <w:br w:type="page"/>
      </w:r>
    </w:p>
    <w:p w:rsidR="00D329C1" w:rsidRPr="00D329C1" w:rsidRDefault="00D329C1" w:rsidP="00257C55">
      <w:pPr>
        <w:pStyle w:val="Style2"/>
      </w:pPr>
      <w:bookmarkStart w:id="7" w:name="_Toc271635642"/>
      <w:r w:rsidRPr="00D329C1">
        <w:lastRenderedPageBreak/>
        <w:t>Purchasing in catering outlets using your the New Smart Card</w:t>
      </w:r>
      <w:bookmarkEnd w:id="7"/>
      <w:r w:rsidRPr="00D329C1">
        <w:t xml:space="preserve"> </w:t>
      </w:r>
    </w:p>
    <w:p w:rsidR="00D329C1" w:rsidRPr="00311366" w:rsidRDefault="00D329C1" w:rsidP="00AF0F04">
      <w:pPr>
        <w:spacing w:before="100" w:beforeAutospacing="1" w:after="100" w:afterAutospacing="1" w:line="240" w:lineRule="auto"/>
        <w:rPr>
          <w:rFonts w:ascii="Times New Roman" w:eastAsia="Times New Roman" w:hAnsi="Times New Roman" w:cs="Times New Roman"/>
          <w:i/>
          <w:sz w:val="24"/>
          <w:szCs w:val="24"/>
          <w:lang w:eastAsia="en-GB"/>
        </w:rPr>
      </w:pPr>
      <w:r w:rsidRPr="00311366">
        <w:rPr>
          <w:rFonts w:ascii="Times New Roman" w:eastAsia="Times New Roman" w:hAnsi="Times New Roman" w:cs="Times New Roman"/>
          <w:i/>
          <w:sz w:val="24"/>
          <w:szCs w:val="24"/>
          <w:lang w:eastAsia="en-GB"/>
        </w:rPr>
        <w:t>Use of the new smart card for purchasing in catering outlets will not be enabled until mid to late September 2010.  Further information will be made available in due course.</w:t>
      </w:r>
    </w:p>
    <w:p w:rsidR="00D329C1" w:rsidRPr="00311366" w:rsidRDefault="00D329C1" w:rsidP="00AF0F04">
      <w:pPr>
        <w:spacing w:before="100" w:beforeAutospacing="1" w:after="100" w:afterAutospacing="1" w:line="240" w:lineRule="auto"/>
        <w:rPr>
          <w:rFonts w:ascii="Times New Roman" w:eastAsia="Times New Roman" w:hAnsi="Times New Roman" w:cs="Times New Roman"/>
          <w:sz w:val="24"/>
          <w:szCs w:val="24"/>
          <w:lang w:eastAsia="en-GB"/>
        </w:rPr>
      </w:pPr>
      <w:r w:rsidRPr="00311366">
        <w:rPr>
          <w:rFonts w:ascii="Times New Roman" w:eastAsia="Times New Roman" w:hAnsi="Times New Roman" w:cs="Times New Roman"/>
          <w:sz w:val="24"/>
          <w:szCs w:val="24"/>
          <w:lang w:eastAsia="en-GB"/>
        </w:rPr>
        <w:t xml:space="preserve">When you pay for services using your smart card, the money is taken from one or more </w:t>
      </w:r>
      <w:r w:rsidRPr="00311366">
        <w:rPr>
          <w:rFonts w:ascii="Times New Roman" w:eastAsia="Times New Roman" w:hAnsi="Times New Roman" w:cs="Times New Roman"/>
          <w:i/>
          <w:sz w:val="24"/>
          <w:szCs w:val="24"/>
          <w:lang w:eastAsia="en-GB"/>
        </w:rPr>
        <w:t>purses</w:t>
      </w:r>
      <w:r w:rsidRPr="00311366">
        <w:rPr>
          <w:rFonts w:ascii="Times New Roman" w:eastAsia="Times New Roman" w:hAnsi="Times New Roman" w:cs="Times New Roman"/>
          <w:sz w:val="24"/>
          <w:szCs w:val="24"/>
          <w:lang w:eastAsia="en-GB"/>
        </w:rPr>
        <w:t xml:space="preserve"> on your card.  For purchasing in catering outlets, two purses can potentially be used:</w:t>
      </w:r>
    </w:p>
    <w:p w:rsidR="00D329C1" w:rsidRPr="00311366" w:rsidRDefault="00D329C1" w:rsidP="00AF0F04">
      <w:pPr>
        <w:pStyle w:val="ListParagraph"/>
        <w:numPr>
          <w:ilvl w:val="0"/>
          <w:numId w:val="4"/>
        </w:numPr>
        <w:spacing w:line="240" w:lineRule="auto"/>
        <w:jc w:val="both"/>
        <w:rPr>
          <w:rFonts w:ascii="Times New Roman" w:eastAsia="Times New Roman" w:hAnsi="Times New Roman" w:cs="Times New Roman"/>
          <w:sz w:val="24"/>
          <w:szCs w:val="24"/>
          <w:lang w:eastAsia="en-GB"/>
        </w:rPr>
      </w:pPr>
      <w:r w:rsidRPr="00311366">
        <w:rPr>
          <w:rFonts w:ascii="Times New Roman" w:eastAsia="Times New Roman" w:hAnsi="Times New Roman" w:cs="Times New Roman"/>
          <w:b/>
          <w:sz w:val="24"/>
          <w:szCs w:val="24"/>
          <w:lang w:eastAsia="en-GB"/>
        </w:rPr>
        <w:t>Catering Purse</w:t>
      </w:r>
      <w:r w:rsidRPr="00311366">
        <w:rPr>
          <w:rFonts w:ascii="Times New Roman" w:eastAsia="Times New Roman" w:hAnsi="Times New Roman" w:cs="Times New Roman"/>
          <w:sz w:val="24"/>
          <w:szCs w:val="24"/>
          <w:lang w:eastAsia="en-GB"/>
        </w:rPr>
        <w:t xml:space="preserve"> – this is a dedicated purse which can only be spent in participating catering outlets (for example, Relish and Starbucks in </w:t>
      </w:r>
      <w:r>
        <w:rPr>
          <w:rFonts w:ascii="Times New Roman" w:eastAsia="Times New Roman" w:hAnsi="Times New Roman" w:cs="Times New Roman"/>
          <w:sz w:val="24"/>
          <w:szCs w:val="24"/>
          <w:lang w:eastAsia="en-GB"/>
        </w:rPr>
        <w:t xml:space="preserve">the </w:t>
      </w:r>
      <w:r w:rsidRPr="00311366">
        <w:rPr>
          <w:rFonts w:ascii="Times New Roman" w:eastAsia="Times New Roman" w:hAnsi="Times New Roman" w:cs="Times New Roman"/>
          <w:sz w:val="24"/>
          <w:szCs w:val="24"/>
          <w:lang w:eastAsia="en-GB"/>
        </w:rPr>
        <w:t xml:space="preserve">Students’ Union, </w:t>
      </w:r>
      <w:r w:rsidRPr="00B01B8C">
        <w:rPr>
          <w:rFonts w:ascii="Times New Roman" w:hAnsi="Times New Roman" w:cs="Times New Roman"/>
          <w:sz w:val="24"/>
          <w:szCs w:val="24"/>
        </w:rPr>
        <w:t>Daily Grind</w:t>
      </w:r>
      <w:r>
        <w:rPr>
          <w:rFonts w:ascii="Times New Roman" w:hAnsi="Times New Roman" w:cs="Times New Roman"/>
          <w:sz w:val="24"/>
          <w:szCs w:val="24"/>
        </w:rPr>
        <w:t xml:space="preserve"> in the Ashby</w:t>
      </w:r>
      <w:r w:rsidRPr="00311366">
        <w:rPr>
          <w:rFonts w:ascii="Times New Roman" w:eastAsia="Times New Roman" w:hAnsi="Times New Roman" w:cs="Times New Roman"/>
          <w:sz w:val="24"/>
          <w:szCs w:val="24"/>
          <w:lang w:eastAsia="en-GB"/>
        </w:rPr>
        <w:t xml:space="preserve"> and Café Krem</w:t>
      </w:r>
      <w:r>
        <w:rPr>
          <w:rFonts w:ascii="Times New Roman" w:eastAsia="Times New Roman" w:hAnsi="Times New Roman" w:cs="Times New Roman"/>
          <w:sz w:val="24"/>
          <w:szCs w:val="24"/>
          <w:lang w:eastAsia="en-GB"/>
        </w:rPr>
        <w:t xml:space="preserve"> in the PFC</w:t>
      </w:r>
      <w:r w:rsidR="001759B2">
        <w:rPr>
          <w:rFonts w:ascii="Times New Roman" w:eastAsia="Times New Roman" w:hAnsi="Times New Roman" w:cs="Times New Roman"/>
          <w:sz w:val="24"/>
          <w:szCs w:val="24"/>
          <w:lang w:eastAsia="en-GB"/>
        </w:rPr>
        <w:t>.  Other sites may be added later</w:t>
      </w:r>
      <w:r w:rsidRPr="00311366">
        <w:rPr>
          <w:rFonts w:ascii="Times New Roman" w:eastAsia="Times New Roman" w:hAnsi="Times New Roman" w:cs="Times New Roman"/>
          <w:sz w:val="24"/>
          <w:szCs w:val="24"/>
          <w:lang w:eastAsia="en-GB"/>
        </w:rPr>
        <w:t xml:space="preserve">).  You can only add money to this purse through the </w:t>
      </w:r>
      <w:r>
        <w:rPr>
          <w:rFonts w:ascii="Times New Roman" w:eastAsia="Times New Roman" w:hAnsi="Times New Roman" w:cs="Times New Roman"/>
          <w:sz w:val="24"/>
          <w:szCs w:val="24"/>
          <w:lang w:eastAsia="en-GB"/>
        </w:rPr>
        <w:t>“</w:t>
      </w:r>
      <w:r w:rsidRPr="00311366">
        <w:rPr>
          <w:rFonts w:ascii="Times New Roman" w:eastAsia="Times New Roman" w:hAnsi="Times New Roman" w:cs="Times New Roman"/>
          <w:sz w:val="24"/>
          <w:szCs w:val="24"/>
          <w:lang w:eastAsia="en-GB"/>
        </w:rPr>
        <w:t>My Smart Card</w:t>
      </w:r>
      <w:r>
        <w:rPr>
          <w:rFonts w:ascii="Times New Roman" w:eastAsia="Times New Roman" w:hAnsi="Times New Roman" w:cs="Times New Roman"/>
          <w:sz w:val="24"/>
          <w:szCs w:val="24"/>
          <w:lang w:eastAsia="en-GB"/>
        </w:rPr>
        <w:t>”</w:t>
      </w:r>
      <w:r w:rsidRPr="00311366">
        <w:rPr>
          <w:rFonts w:ascii="Times New Roman" w:eastAsia="Times New Roman" w:hAnsi="Times New Roman" w:cs="Times New Roman"/>
          <w:sz w:val="24"/>
          <w:szCs w:val="24"/>
          <w:lang w:eastAsia="en-GB"/>
        </w:rPr>
        <w:t xml:space="preserve"> application in Queen’s Online (QOL) using a debit or credit card. </w:t>
      </w:r>
    </w:p>
    <w:p w:rsidR="00D329C1" w:rsidRPr="00D60E53" w:rsidRDefault="00D329C1"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Personal Cash Purse</w:t>
      </w:r>
      <w:r>
        <w:rPr>
          <w:rFonts w:ascii="Times New Roman" w:eastAsia="Times New Roman" w:hAnsi="Times New Roman" w:cs="Times New Roman"/>
          <w:sz w:val="24"/>
          <w:szCs w:val="24"/>
          <w:lang w:eastAsia="en-GB"/>
        </w:rPr>
        <w:t xml:space="preserve"> – this is for general use, including printing, photocopying and catering.  You can add money to this purse either using the cash upload machines or through “</w:t>
      </w:r>
      <w:r w:rsidRPr="00311366">
        <w:rPr>
          <w:rFonts w:ascii="Times New Roman" w:eastAsia="Times New Roman" w:hAnsi="Times New Roman" w:cs="Times New Roman"/>
          <w:sz w:val="24"/>
          <w:szCs w:val="24"/>
          <w:lang w:eastAsia="en-GB"/>
        </w:rPr>
        <w:t>My Smart Card</w:t>
      </w:r>
      <w:r>
        <w:rPr>
          <w:rFonts w:ascii="Times New Roman" w:eastAsia="Times New Roman" w:hAnsi="Times New Roman" w:cs="Times New Roman"/>
          <w:sz w:val="24"/>
          <w:szCs w:val="24"/>
          <w:lang w:eastAsia="en-GB"/>
        </w:rPr>
        <w:t>” with a debit or credit card.</w:t>
      </w:r>
    </w:p>
    <w:p w:rsidR="00D329C1" w:rsidRPr="00311366" w:rsidRDefault="00D329C1"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One advantage of the Catering Purse is it allows you to “ring fence” money that can only be spent in the participating catering outlets.  This might also be attractive to parents and guardians of students.</w:t>
      </w:r>
    </w:p>
    <w:p w:rsidR="00D329C1" w:rsidRPr="00311366" w:rsidRDefault="00D329C1"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When you make a purchase using your card in one of the catering outlets, the system will first try to deduct the money from the Catering Purse on your card. If there are insufficient funds in this purse but enough in a combination of the Catering Purse and Personal Cash Purse, then the system will take what is in the Catering Purse and the remainder from the Personal Cash Purse. If there is nothing in the Catering Purse and enough in the Personal Cash Purse the system will take the money from the Personal Cash Purse.</w:t>
      </w:r>
    </w:p>
    <w:p w:rsidR="00D329C1" w:rsidRDefault="00D329C1"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Information on how to add money to the purses on your card can be found in the </w:t>
      </w:r>
      <w:r w:rsidRPr="005133CD">
        <w:rPr>
          <w:rFonts w:ascii="Times New Roman" w:eastAsia="Times New Roman" w:hAnsi="Times New Roman" w:cs="Times New Roman"/>
          <w:i/>
          <w:sz w:val="24"/>
          <w:szCs w:val="24"/>
          <w:lang w:eastAsia="en-GB"/>
        </w:rPr>
        <w:t>Managing your card through “My Smart Card”</w:t>
      </w:r>
      <w:r>
        <w:rPr>
          <w:rFonts w:ascii="Times New Roman" w:eastAsia="Times New Roman" w:hAnsi="Times New Roman" w:cs="Times New Roman"/>
          <w:sz w:val="24"/>
          <w:szCs w:val="24"/>
          <w:lang w:eastAsia="en-GB"/>
        </w:rPr>
        <w:t xml:space="preserve"> s</w:t>
      </w:r>
      <w:r w:rsidRPr="00554095">
        <w:rPr>
          <w:rFonts w:ascii="Times New Roman" w:eastAsia="Times New Roman" w:hAnsi="Times New Roman" w:cs="Times New Roman"/>
          <w:sz w:val="24"/>
          <w:szCs w:val="24"/>
          <w:lang w:eastAsia="en-GB"/>
        </w:rPr>
        <w:t>ection</w:t>
      </w:r>
      <w:r>
        <w:rPr>
          <w:rFonts w:ascii="Times New Roman" w:eastAsia="Times New Roman" w:hAnsi="Times New Roman" w:cs="Times New Roman"/>
          <w:sz w:val="24"/>
          <w:szCs w:val="24"/>
          <w:lang w:eastAsia="en-GB"/>
        </w:rPr>
        <w:t xml:space="preserve"> above.</w:t>
      </w:r>
    </w:p>
    <w:p w:rsidR="00D329C1" w:rsidRDefault="00D329C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D329C1" w:rsidRPr="00D329C1" w:rsidRDefault="00D329C1" w:rsidP="00257C55">
      <w:pPr>
        <w:pStyle w:val="Style2"/>
      </w:pPr>
      <w:bookmarkStart w:id="8" w:name="_Toc271635643"/>
      <w:r w:rsidRPr="00D329C1">
        <w:lastRenderedPageBreak/>
        <w:t>Using your New Smart Card for your Student Experience Bursary</w:t>
      </w:r>
      <w:bookmarkEnd w:id="8"/>
    </w:p>
    <w:p w:rsidR="00AF0F04" w:rsidRPr="005915D1" w:rsidRDefault="00AF0F04" w:rsidP="00AF0F04">
      <w:pPr>
        <w:keepNext/>
        <w:spacing w:before="100" w:beforeAutospacing="1" w:after="100" w:afterAutospacing="1" w:line="240" w:lineRule="auto"/>
        <w:rPr>
          <w:rFonts w:ascii="Times New Roman" w:hAnsi="Times New Roman" w:cs="Times New Roman"/>
          <w:i/>
          <w:sz w:val="24"/>
          <w:szCs w:val="24"/>
        </w:rPr>
      </w:pPr>
      <w:r w:rsidRPr="005915D1">
        <w:rPr>
          <w:rFonts w:ascii="Times New Roman" w:hAnsi="Times New Roman" w:cs="Times New Roman"/>
          <w:i/>
          <w:sz w:val="24"/>
          <w:szCs w:val="24"/>
        </w:rPr>
        <w:t>NB: Returning students will continue to use their old student card to spend against their exis</w:t>
      </w:r>
      <w:r>
        <w:rPr>
          <w:rFonts w:ascii="Times New Roman" w:hAnsi="Times New Roman" w:cs="Times New Roman"/>
          <w:i/>
          <w:sz w:val="24"/>
          <w:szCs w:val="24"/>
        </w:rPr>
        <w:t>ting Student Experience Bursary until mid-September.  Further information will be provided when we are ready to switch the Student Experience Bursary over to the new card.</w:t>
      </w:r>
    </w:p>
    <w:p w:rsidR="00D329C1" w:rsidRPr="002B1936" w:rsidRDefault="00D329C1" w:rsidP="00AF0F04">
      <w:pPr>
        <w:keepNext/>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Queen’s University </w:t>
      </w:r>
      <w:r w:rsidRPr="000E7543">
        <w:rPr>
          <w:rFonts w:ascii="Times New Roman" w:hAnsi="Times New Roman" w:cs="Times New Roman"/>
          <w:sz w:val="24"/>
          <w:szCs w:val="24"/>
        </w:rPr>
        <w:t>pay</w:t>
      </w:r>
      <w:r>
        <w:rPr>
          <w:rFonts w:ascii="Times New Roman" w:hAnsi="Times New Roman" w:cs="Times New Roman"/>
          <w:sz w:val="24"/>
          <w:szCs w:val="24"/>
        </w:rPr>
        <w:t>s</w:t>
      </w:r>
      <w:r w:rsidRPr="000E7543">
        <w:rPr>
          <w:rFonts w:ascii="Times New Roman" w:hAnsi="Times New Roman" w:cs="Times New Roman"/>
          <w:sz w:val="24"/>
          <w:szCs w:val="24"/>
        </w:rPr>
        <w:t xml:space="preserve"> a </w:t>
      </w:r>
      <w:r>
        <w:rPr>
          <w:rFonts w:ascii="Times New Roman" w:hAnsi="Times New Roman" w:cs="Times New Roman"/>
          <w:sz w:val="24"/>
          <w:szCs w:val="24"/>
        </w:rPr>
        <w:t xml:space="preserve">non-repayable </w:t>
      </w:r>
      <w:r w:rsidRPr="000E7543">
        <w:rPr>
          <w:rFonts w:ascii="Times New Roman" w:hAnsi="Times New Roman" w:cs="Times New Roman"/>
          <w:sz w:val="24"/>
          <w:szCs w:val="24"/>
        </w:rPr>
        <w:t>£110 Student Experience Bursary to all full-time UK undergraduate and PGCE students paying tuition fees of £3,290 from households with an income of up to £34,203. If you are a full-time undergraduate student on a foundation course (paying tuition fees of £2,193) with a household income of up to £34,203, you will be entitled to a Student Experience Bursary of £73.</w:t>
      </w:r>
      <w:r>
        <w:rPr>
          <w:rFonts w:ascii="Times New Roman" w:hAnsi="Times New Roman" w:cs="Times New Roman"/>
          <w:sz w:val="24"/>
          <w:szCs w:val="24"/>
        </w:rPr>
        <w:t xml:space="preserve">  Further details on the Student Experience Bursary, and your potential entitlement, can be found at </w:t>
      </w:r>
      <w:hyperlink r:id="rId21" w:history="1">
        <w:r w:rsidRPr="00377266">
          <w:rPr>
            <w:rStyle w:val="Hyperlink"/>
            <w:rFonts w:ascii="Times New Roman" w:hAnsi="Times New Roman" w:cs="Times New Roman"/>
            <w:sz w:val="24"/>
            <w:szCs w:val="24"/>
          </w:rPr>
          <w:t>http://www.qub.ac.uk/home/TuitionFeesandStudentSupportArrangements201011/UndergraduateTuitionFees201011/StudentSupport/</w:t>
        </w:r>
      </w:hyperlink>
      <w:r>
        <w:rPr>
          <w:rFonts w:ascii="Times New Roman" w:hAnsi="Times New Roman" w:cs="Times New Roman"/>
          <w:sz w:val="24"/>
          <w:szCs w:val="24"/>
        </w:rPr>
        <w:t xml:space="preserve">  </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sidRPr="002B1936">
        <w:rPr>
          <w:rFonts w:ascii="Times New Roman" w:hAnsi="Times New Roman" w:cs="Times New Roman"/>
          <w:sz w:val="24"/>
          <w:szCs w:val="24"/>
        </w:rPr>
        <w:t>The University uses the information submitted in your PN1/PR1 application to the Education and Library Board (ELB) for fee loan and other financial support</w:t>
      </w:r>
      <w:r>
        <w:rPr>
          <w:rFonts w:ascii="Times New Roman" w:hAnsi="Times New Roman" w:cs="Times New Roman"/>
          <w:sz w:val="24"/>
          <w:szCs w:val="24"/>
        </w:rPr>
        <w:t>, so please make sure you complete all relevant sections.</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If you are eligible to receive it, the </w:t>
      </w:r>
      <w:r w:rsidRPr="000E7543">
        <w:rPr>
          <w:rFonts w:ascii="Times New Roman" w:hAnsi="Times New Roman" w:cs="Times New Roman"/>
          <w:sz w:val="24"/>
          <w:szCs w:val="24"/>
        </w:rPr>
        <w:t>Student Experience Bursary</w:t>
      </w:r>
      <w:r>
        <w:rPr>
          <w:rFonts w:ascii="Times New Roman" w:hAnsi="Times New Roman" w:cs="Times New Roman"/>
          <w:sz w:val="24"/>
          <w:szCs w:val="24"/>
        </w:rPr>
        <w:t xml:space="preserve"> will be added automatically to your smart card</w:t>
      </w:r>
      <w:r w:rsidR="001759B2">
        <w:rPr>
          <w:rFonts w:ascii="Times New Roman" w:hAnsi="Times New Roman" w:cs="Times New Roman"/>
          <w:sz w:val="24"/>
          <w:szCs w:val="24"/>
        </w:rPr>
        <w:t xml:space="preserve"> </w:t>
      </w:r>
      <w:r>
        <w:rPr>
          <w:rFonts w:ascii="Times New Roman" w:hAnsi="Times New Roman" w:cs="Times New Roman"/>
          <w:sz w:val="24"/>
          <w:szCs w:val="24"/>
        </w:rPr>
        <w:t xml:space="preserve">– there is a special purse on the card for this Bursary.  </w:t>
      </w:r>
      <w:r w:rsidRPr="000E7543">
        <w:rPr>
          <w:rFonts w:ascii="Times New Roman" w:hAnsi="Times New Roman" w:cs="Times New Roman"/>
          <w:sz w:val="24"/>
          <w:szCs w:val="24"/>
        </w:rPr>
        <w:t>Eligible students are notifie</w:t>
      </w:r>
      <w:r>
        <w:rPr>
          <w:rFonts w:ascii="Times New Roman" w:hAnsi="Times New Roman" w:cs="Times New Roman"/>
          <w:sz w:val="24"/>
          <w:szCs w:val="24"/>
        </w:rPr>
        <w:t>d by email when the B</w:t>
      </w:r>
      <w:r w:rsidRPr="000E7543">
        <w:rPr>
          <w:rFonts w:ascii="Times New Roman" w:hAnsi="Times New Roman" w:cs="Times New Roman"/>
          <w:sz w:val="24"/>
          <w:szCs w:val="24"/>
        </w:rPr>
        <w:t>ursary has been transferred to their student card.</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sidRPr="000E7543">
        <w:rPr>
          <w:rFonts w:ascii="Times New Roman" w:hAnsi="Times New Roman" w:cs="Times New Roman"/>
          <w:sz w:val="24"/>
          <w:szCs w:val="24"/>
        </w:rPr>
        <w:t>The Student Experience Bursary can be spent in the Bookshop at Queen's, the Physical Education Centre, Queen's Film Theatre, Ulster Bank Belfast Festival at Queen's and a range of innovative activities from the Degre</w:t>
      </w:r>
      <w:r>
        <w:rPr>
          <w:rFonts w:ascii="Times New Roman" w:hAnsi="Times New Roman" w:cs="Times New Roman"/>
          <w:sz w:val="24"/>
          <w:szCs w:val="24"/>
        </w:rPr>
        <w:t>e</w:t>
      </w:r>
      <w:r w:rsidRPr="000E7543">
        <w:rPr>
          <w:rFonts w:ascii="Times New Roman" w:hAnsi="Times New Roman" w:cs="Times New Roman"/>
          <w:sz w:val="24"/>
          <w:szCs w:val="24"/>
        </w:rPr>
        <w:t xml:space="preserve"> Plus Programme</w:t>
      </w:r>
      <w:r>
        <w:rPr>
          <w:rFonts w:ascii="Times New Roman" w:hAnsi="Times New Roman" w:cs="Times New Roman"/>
          <w:sz w:val="24"/>
          <w:szCs w:val="24"/>
        </w:rPr>
        <w:t>, including the Language Centre</w:t>
      </w:r>
      <w:r w:rsidRPr="000E7543">
        <w:rPr>
          <w:rFonts w:ascii="Times New Roman" w:hAnsi="Times New Roman" w:cs="Times New Roman"/>
          <w:sz w:val="24"/>
          <w:szCs w:val="24"/>
        </w:rPr>
        <w:t xml:space="preserve">. </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You can use the “My Smart Card” application within Queen’s Online to check the status of your </w:t>
      </w:r>
      <w:r w:rsidRPr="000E7543">
        <w:rPr>
          <w:rFonts w:ascii="Times New Roman" w:hAnsi="Times New Roman" w:cs="Times New Roman"/>
          <w:sz w:val="24"/>
          <w:szCs w:val="24"/>
        </w:rPr>
        <w:t>Student Experience Bursary</w:t>
      </w:r>
      <w:r>
        <w:rPr>
          <w:rFonts w:ascii="Times New Roman" w:hAnsi="Times New Roman" w:cs="Times New Roman"/>
          <w:sz w:val="24"/>
          <w:szCs w:val="24"/>
        </w:rPr>
        <w:t xml:space="preserve"> purse and view any transactions.  If you want to spend from your Bursary purse, then you should present your card at the locations/services above where the Bursary can be spent.</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sidRPr="000E7543">
        <w:rPr>
          <w:rFonts w:ascii="Times New Roman" w:hAnsi="Times New Roman" w:cs="Times New Roman"/>
          <w:sz w:val="24"/>
          <w:szCs w:val="24"/>
        </w:rPr>
        <w:t>Any unspent mon</w:t>
      </w:r>
      <w:r>
        <w:rPr>
          <w:rFonts w:ascii="Times New Roman" w:hAnsi="Times New Roman" w:cs="Times New Roman"/>
          <w:sz w:val="24"/>
          <w:szCs w:val="24"/>
        </w:rPr>
        <w:t>ey on your B</w:t>
      </w:r>
      <w:r w:rsidRPr="000E7543">
        <w:rPr>
          <w:rFonts w:ascii="Times New Roman" w:hAnsi="Times New Roman" w:cs="Times New Roman"/>
          <w:sz w:val="24"/>
          <w:szCs w:val="24"/>
        </w:rPr>
        <w:t>ursary will remain on your card for use in the next academic year.  For students that will not be retur</w:t>
      </w:r>
      <w:r>
        <w:rPr>
          <w:rFonts w:ascii="Times New Roman" w:hAnsi="Times New Roman" w:cs="Times New Roman"/>
          <w:sz w:val="24"/>
          <w:szCs w:val="24"/>
        </w:rPr>
        <w:t>ning, any unspent money on the B</w:t>
      </w:r>
      <w:r w:rsidRPr="000E7543">
        <w:rPr>
          <w:rFonts w:ascii="Times New Roman" w:hAnsi="Times New Roman" w:cs="Times New Roman"/>
          <w:sz w:val="24"/>
          <w:szCs w:val="24"/>
        </w:rPr>
        <w:t xml:space="preserve">ursary </w:t>
      </w:r>
      <w:r>
        <w:rPr>
          <w:rFonts w:ascii="Times New Roman" w:hAnsi="Times New Roman" w:cs="Times New Roman"/>
          <w:sz w:val="24"/>
          <w:szCs w:val="24"/>
        </w:rPr>
        <w:t>is</w:t>
      </w:r>
      <w:r w:rsidRPr="000E7543">
        <w:rPr>
          <w:rFonts w:ascii="Times New Roman" w:hAnsi="Times New Roman" w:cs="Times New Roman"/>
          <w:sz w:val="24"/>
          <w:szCs w:val="24"/>
        </w:rPr>
        <w:t xml:space="preserve"> transferred to the Student Hardship Fund.</w:t>
      </w:r>
    </w:p>
    <w:p w:rsidR="00D329C1" w:rsidRPr="007415F5" w:rsidRDefault="00D329C1" w:rsidP="00AF0F04">
      <w:pPr>
        <w:keepNext/>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Transfer</w:t>
      </w:r>
      <w:r w:rsidRPr="007415F5">
        <w:rPr>
          <w:rFonts w:ascii="Times New Roman" w:hAnsi="Times New Roman" w:cs="Times New Roman"/>
          <w:b/>
          <w:sz w:val="24"/>
          <w:szCs w:val="24"/>
        </w:rPr>
        <w:t xml:space="preserve"> of </w:t>
      </w:r>
      <w:r>
        <w:rPr>
          <w:rFonts w:ascii="Times New Roman" w:hAnsi="Times New Roman" w:cs="Times New Roman"/>
          <w:b/>
          <w:sz w:val="24"/>
          <w:szCs w:val="24"/>
        </w:rPr>
        <w:t xml:space="preserve">existing </w:t>
      </w:r>
      <w:r w:rsidRPr="007415F5">
        <w:rPr>
          <w:rFonts w:ascii="Times New Roman" w:hAnsi="Times New Roman" w:cs="Times New Roman"/>
          <w:b/>
          <w:sz w:val="24"/>
          <w:szCs w:val="24"/>
        </w:rPr>
        <w:t>balances</w:t>
      </w:r>
    </w:p>
    <w:p w:rsidR="00D329C1" w:rsidRDefault="00D329C1" w:rsidP="00AF0F04">
      <w:pPr>
        <w:keepNext/>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Some returning students will have an outstanding Bursary amount on their old smart card (i.e. the card used during 2009-10).  </w:t>
      </w:r>
      <w:r w:rsidRPr="000E7543">
        <w:rPr>
          <w:rFonts w:ascii="Times New Roman" w:hAnsi="Times New Roman" w:cs="Times New Roman"/>
          <w:sz w:val="24"/>
          <w:szCs w:val="24"/>
        </w:rPr>
        <w:t>If you have an outstanding balance on your Student Experience Bursary, it will be automatically transferred to the Student Experience Bursary purse on your new card</w:t>
      </w:r>
      <w:r w:rsidR="00A04114">
        <w:rPr>
          <w:rFonts w:ascii="Times New Roman" w:hAnsi="Times New Roman" w:cs="Times New Roman"/>
          <w:sz w:val="24"/>
          <w:szCs w:val="24"/>
        </w:rPr>
        <w:t xml:space="preserve"> (in mid-September)</w:t>
      </w:r>
      <w:r w:rsidRPr="000E7543">
        <w:rPr>
          <w:rFonts w:ascii="Times New Roman" w:hAnsi="Times New Roman" w:cs="Times New Roman"/>
          <w:sz w:val="24"/>
          <w:szCs w:val="24"/>
        </w:rPr>
        <w:t>.</w:t>
      </w:r>
    </w:p>
    <w:p w:rsidR="00D329C1" w:rsidRDefault="00D329C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D329C1" w:rsidRPr="00D329C1" w:rsidRDefault="00D329C1" w:rsidP="00257C55">
      <w:pPr>
        <w:pStyle w:val="Style2"/>
      </w:pPr>
      <w:bookmarkStart w:id="9" w:name="_Toc271635644"/>
      <w:r w:rsidRPr="00D329C1">
        <w:lastRenderedPageBreak/>
        <w:t>Taking care of your New Smart Card</w:t>
      </w:r>
      <w:bookmarkEnd w:id="9"/>
      <w:r w:rsidRPr="00D329C1">
        <w:t xml:space="preserve"> </w:t>
      </w:r>
    </w:p>
    <w:p w:rsidR="00D329C1" w:rsidRPr="005F69A5" w:rsidRDefault="00D329C1" w:rsidP="00AF0F04">
      <w:pPr>
        <w:pStyle w:val="NormalWeb"/>
      </w:pPr>
      <w:r>
        <w:t xml:space="preserve">Your smart card </w:t>
      </w:r>
      <w:r w:rsidRPr="005F69A5">
        <w:t xml:space="preserve">is expected to last for the full duration of your stay at Queen’s.  If the card is lost </w:t>
      </w:r>
      <w:r>
        <w:t xml:space="preserve">or rendered unusable </w:t>
      </w:r>
      <w:r w:rsidRPr="005F69A5">
        <w:t>at any stage then there will be a £10 charge to provide a replacement.</w:t>
      </w:r>
    </w:p>
    <w:p w:rsidR="00D329C1" w:rsidRPr="005F69A5" w:rsidRDefault="00D329C1" w:rsidP="00AF0F04">
      <w:p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To ensure the durab</w:t>
      </w:r>
      <w:r>
        <w:rPr>
          <w:rFonts w:ascii="Times New Roman" w:eastAsia="Times New Roman" w:hAnsi="Times New Roman" w:cs="Times New Roman"/>
          <w:sz w:val="24"/>
          <w:szCs w:val="24"/>
          <w:lang w:eastAsia="en-GB"/>
        </w:rPr>
        <w:t>ility and validity of the card:</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Keep the card in a safe carrying case </w:t>
      </w:r>
      <w:r>
        <w:rPr>
          <w:rFonts w:ascii="Times New Roman" w:eastAsia="Times New Roman" w:hAnsi="Times New Roman" w:cs="Times New Roman"/>
          <w:sz w:val="24"/>
          <w:szCs w:val="24"/>
          <w:lang w:eastAsia="en-GB"/>
        </w:rPr>
        <w:t>–</w:t>
      </w:r>
      <w:r w:rsidRPr="005F69A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e.g. a </w:t>
      </w:r>
      <w:r w:rsidRPr="005F69A5">
        <w:rPr>
          <w:rFonts w:ascii="Times New Roman" w:eastAsia="Times New Roman" w:hAnsi="Times New Roman" w:cs="Times New Roman"/>
          <w:sz w:val="24"/>
          <w:szCs w:val="24"/>
          <w:lang w:eastAsia="en-GB"/>
        </w:rPr>
        <w:t xml:space="preserve">credit card wallet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Keep the card away from magnets to avoid magnetic damage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Do not punch holes in the card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Do not tamper with the card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Keep the surface clean and free from marks or scratches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Do not bend the card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 xml:space="preserve">Avoid exposing the card to excessive heat </w:t>
      </w:r>
    </w:p>
    <w:p w:rsidR="00D329C1" w:rsidRPr="005F69A5" w:rsidRDefault="00D329C1" w:rsidP="00AF0F04">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5F69A5">
        <w:rPr>
          <w:rFonts w:ascii="Times New Roman" w:eastAsia="Times New Roman" w:hAnsi="Times New Roman" w:cs="Times New Roman"/>
          <w:sz w:val="24"/>
          <w:szCs w:val="24"/>
          <w:lang w:eastAsia="en-GB"/>
        </w:rPr>
        <w:t>Do not wash the card or use it for any purpose</w:t>
      </w:r>
      <w:r>
        <w:rPr>
          <w:rFonts w:ascii="Times New Roman" w:eastAsia="Times New Roman" w:hAnsi="Times New Roman" w:cs="Times New Roman"/>
          <w:sz w:val="24"/>
          <w:szCs w:val="24"/>
          <w:lang w:eastAsia="en-GB"/>
        </w:rPr>
        <w:t xml:space="preserve"> for which it was not designed </w:t>
      </w:r>
    </w:p>
    <w:p w:rsidR="00D329C1" w:rsidRPr="00311366" w:rsidRDefault="00D329C1" w:rsidP="00D329C1">
      <w:pPr>
        <w:spacing w:before="100" w:beforeAutospacing="1" w:after="100" w:afterAutospacing="1" w:line="240" w:lineRule="auto"/>
        <w:rPr>
          <w:rFonts w:ascii="Times New Roman" w:eastAsia="Times New Roman" w:hAnsi="Times New Roman" w:cs="Times New Roman"/>
          <w:sz w:val="24"/>
          <w:szCs w:val="24"/>
          <w:lang w:eastAsia="en-GB"/>
        </w:rPr>
      </w:pPr>
    </w:p>
    <w:p w:rsidR="00D329C1" w:rsidRDefault="00D329C1">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D329C1" w:rsidRPr="00AC1C63" w:rsidRDefault="00D329C1" w:rsidP="00257C55">
      <w:pPr>
        <w:pStyle w:val="Style2"/>
      </w:pPr>
      <w:bookmarkStart w:id="10" w:name="Damage"/>
      <w:bookmarkStart w:id="11" w:name="_Toc271635645"/>
      <w:bookmarkEnd w:id="10"/>
      <w:r w:rsidRPr="00AC1C63">
        <w:rPr>
          <w:bCs w:val="0"/>
        </w:rPr>
        <w:lastRenderedPageBreak/>
        <w:t>Damaged, Lost or Stolen Cards</w:t>
      </w:r>
      <w:bookmarkEnd w:id="11"/>
    </w:p>
    <w:p w:rsidR="00D329C1" w:rsidRPr="008E48A0" w:rsidRDefault="00D329C1" w:rsidP="00D329C1">
      <w:pPr>
        <w:spacing w:before="100" w:beforeAutospacing="1" w:after="100" w:afterAutospacing="1" w:line="240" w:lineRule="auto"/>
        <w:rPr>
          <w:rFonts w:ascii="Times New Roman" w:eastAsia="Times New Roman" w:hAnsi="Times New Roman" w:cs="Times New Roman"/>
          <w:sz w:val="24"/>
          <w:szCs w:val="24"/>
          <w:lang w:eastAsia="en-GB"/>
        </w:rPr>
      </w:pPr>
      <w:r w:rsidRPr="008E48A0">
        <w:rPr>
          <w:rFonts w:ascii="Times New Roman" w:eastAsia="Times New Roman" w:hAnsi="Times New Roman" w:cs="Times New Roman"/>
          <w:sz w:val="24"/>
          <w:szCs w:val="24"/>
          <w:lang w:eastAsia="en-GB"/>
        </w:rPr>
        <w:t xml:space="preserve">It is important to deactivate and report a lost or stolen card as soon as possible.  </w:t>
      </w:r>
    </w:p>
    <w:p w:rsidR="00D329C1" w:rsidRDefault="00D329C1" w:rsidP="00D329C1">
      <w:pPr>
        <w:numPr>
          <w:ilvl w:val="0"/>
          <w:numId w:val="11"/>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To disable the card, go to the “My Smart Card” application within Queen’s Online and select the option to Hotlist A Card.</w:t>
      </w:r>
    </w:p>
    <w:p w:rsidR="00D329C1" w:rsidRDefault="00D329C1" w:rsidP="00D329C1">
      <w:pPr>
        <w:numPr>
          <w:ilvl w:val="0"/>
          <w:numId w:val="11"/>
        </w:numPr>
        <w:spacing w:before="100" w:beforeAutospacing="1" w:after="100" w:afterAutospacing="1" w:line="240" w:lineRule="auto"/>
        <w:rPr>
          <w:rStyle w:val="skypepnhmark"/>
          <w:rFonts w:ascii="Times New Roman" w:hAnsi="Times New Roman" w:cs="Times New Roman"/>
          <w:sz w:val="24"/>
          <w:szCs w:val="24"/>
        </w:rPr>
      </w:pPr>
      <w:r>
        <w:rPr>
          <w:rFonts w:ascii="Times New Roman" w:hAnsi="Times New Roman" w:cs="Times New Roman"/>
          <w:sz w:val="24"/>
          <w:szCs w:val="24"/>
        </w:rPr>
        <w:t>L</w:t>
      </w:r>
      <w:r w:rsidRPr="008E48A0">
        <w:rPr>
          <w:rFonts w:ascii="Times New Roman" w:hAnsi="Times New Roman" w:cs="Times New Roman"/>
          <w:sz w:val="24"/>
          <w:szCs w:val="24"/>
        </w:rPr>
        <w:t xml:space="preserve">ost or stolen cards should be reported to the </w:t>
      </w:r>
      <w:r w:rsidRPr="00E15469">
        <w:rPr>
          <w:rFonts w:ascii="Times New Roman" w:hAnsi="Times New Roman" w:cs="Times New Roman"/>
          <w:sz w:val="24"/>
          <w:szCs w:val="24"/>
        </w:rPr>
        <w:t>Information Desk</w:t>
      </w:r>
      <w:r>
        <w:rPr>
          <w:rFonts w:ascii="Times New Roman" w:hAnsi="Times New Roman" w:cs="Times New Roman"/>
          <w:sz w:val="24"/>
          <w:szCs w:val="24"/>
        </w:rPr>
        <w:t xml:space="preserve"> in the Student Guidance Centre (e</w:t>
      </w:r>
      <w:r w:rsidRPr="008E48A0">
        <w:rPr>
          <w:rFonts w:ascii="Times New Roman" w:hAnsi="Times New Roman" w:cs="Times New Roman"/>
          <w:sz w:val="24"/>
          <w:szCs w:val="24"/>
        </w:rPr>
        <w:t xml:space="preserve">mail: </w:t>
      </w:r>
      <w:hyperlink r:id="rId22" w:history="1">
        <w:r w:rsidRPr="00377266">
          <w:rPr>
            <w:rStyle w:val="Hyperlink"/>
            <w:rFonts w:ascii="Times New Roman" w:hAnsi="Times New Roman" w:cs="Times New Roman"/>
            <w:sz w:val="24"/>
            <w:szCs w:val="24"/>
          </w:rPr>
          <w:t>sgc@qub.ac.uk</w:t>
        </w:r>
      </w:hyperlink>
      <w:r>
        <w:rPr>
          <w:rFonts w:ascii="Times New Roman" w:hAnsi="Times New Roman" w:cs="Times New Roman"/>
          <w:sz w:val="24"/>
          <w:szCs w:val="24"/>
        </w:rPr>
        <w:t xml:space="preserve"> /</w:t>
      </w:r>
      <w:r w:rsidRPr="008E48A0">
        <w:rPr>
          <w:rFonts w:ascii="Times New Roman" w:hAnsi="Times New Roman" w:cs="Times New Roman"/>
          <w:sz w:val="24"/>
          <w:szCs w:val="24"/>
        </w:rPr>
        <w:t xml:space="preserve"> telephone</w:t>
      </w:r>
      <w:r>
        <w:rPr>
          <w:rFonts w:ascii="Times New Roman" w:hAnsi="Times New Roman" w:cs="Times New Roman"/>
          <w:sz w:val="24"/>
          <w:szCs w:val="24"/>
        </w:rPr>
        <w:t>:</w:t>
      </w:r>
      <w:r w:rsidRPr="008E48A0">
        <w:rPr>
          <w:rFonts w:ascii="Times New Roman" w:hAnsi="Times New Roman" w:cs="Times New Roman"/>
          <w:sz w:val="24"/>
          <w:szCs w:val="24"/>
        </w:rPr>
        <w:t xml:space="preserve"> </w:t>
      </w:r>
      <w:r w:rsidRPr="008E48A0">
        <w:rPr>
          <w:rStyle w:val="skypepnhprintcontainer"/>
          <w:rFonts w:ascii="Times New Roman" w:hAnsi="Times New Roman" w:cs="Times New Roman"/>
          <w:sz w:val="24"/>
          <w:szCs w:val="24"/>
        </w:rPr>
        <w:t>028 9097 2727</w:t>
      </w:r>
      <w:r>
        <w:rPr>
          <w:rStyle w:val="skypepnhmark"/>
          <w:rFonts w:ascii="Times New Roman" w:hAnsi="Times New Roman" w:cs="Times New Roman"/>
          <w:sz w:val="24"/>
          <w:szCs w:val="24"/>
        </w:rPr>
        <w:t>).</w:t>
      </w:r>
    </w:p>
    <w:p w:rsidR="00D329C1" w:rsidRDefault="00D329C1" w:rsidP="00D329C1">
      <w:pPr>
        <w:numPr>
          <w:ilvl w:val="0"/>
          <w:numId w:val="11"/>
        </w:numPr>
        <w:spacing w:before="100" w:beforeAutospacing="1" w:after="100" w:afterAutospacing="1" w:line="240" w:lineRule="auto"/>
        <w:rPr>
          <w:rStyle w:val="skypepnhmark"/>
          <w:rFonts w:ascii="Times New Roman" w:hAnsi="Times New Roman" w:cs="Times New Roman"/>
          <w:sz w:val="24"/>
          <w:szCs w:val="24"/>
        </w:rPr>
      </w:pPr>
      <w:r>
        <w:rPr>
          <w:rStyle w:val="skypepnhmark"/>
          <w:rFonts w:ascii="Times New Roman" w:hAnsi="Times New Roman" w:cs="Times New Roman"/>
          <w:sz w:val="24"/>
          <w:szCs w:val="24"/>
        </w:rPr>
        <w:t>There will be a £10 charge for replacement cards.</w:t>
      </w:r>
    </w:p>
    <w:p w:rsidR="00D329C1" w:rsidRPr="008E48A0" w:rsidRDefault="00D329C1" w:rsidP="00D329C1">
      <w:pPr>
        <w:numPr>
          <w:ilvl w:val="0"/>
          <w:numId w:val="11"/>
        </w:numPr>
        <w:spacing w:before="100" w:beforeAutospacing="1" w:after="100" w:afterAutospacing="1" w:line="240" w:lineRule="auto"/>
        <w:rPr>
          <w:rStyle w:val="skypepnhmark"/>
          <w:rFonts w:ascii="Times New Roman" w:hAnsi="Times New Roman" w:cs="Times New Roman"/>
          <w:sz w:val="24"/>
          <w:szCs w:val="24"/>
        </w:rPr>
      </w:pPr>
      <w:r w:rsidRPr="008E48A0">
        <w:rPr>
          <w:rFonts w:ascii="Times New Roman" w:hAnsi="Times New Roman" w:cs="Times New Roman"/>
          <w:sz w:val="24"/>
          <w:szCs w:val="24"/>
        </w:rPr>
        <w:t>The system records all transactions for a given card. If a new card has to be issued it will contain the balance</w:t>
      </w:r>
      <w:r>
        <w:rPr>
          <w:rFonts w:ascii="Times New Roman" w:hAnsi="Times New Roman" w:cs="Times New Roman"/>
          <w:sz w:val="24"/>
          <w:szCs w:val="24"/>
        </w:rPr>
        <w:t>s</w:t>
      </w:r>
      <w:r w:rsidRPr="008E48A0">
        <w:rPr>
          <w:rFonts w:ascii="Times New Roman" w:hAnsi="Times New Roman" w:cs="Times New Roman"/>
          <w:sz w:val="24"/>
          <w:szCs w:val="24"/>
        </w:rPr>
        <w:t xml:space="preserve"> that </w:t>
      </w:r>
      <w:r>
        <w:rPr>
          <w:rFonts w:ascii="Times New Roman" w:hAnsi="Times New Roman" w:cs="Times New Roman"/>
          <w:sz w:val="24"/>
          <w:szCs w:val="24"/>
        </w:rPr>
        <w:t>were</w:t>
      </w:r>
      <w:r w:rsidRPr="008E48A0">
        <w:rPr>
          <w:rFonts w:ascii="Times New Roman" w:hAnsi="Times New Roman" w:cs="Times New Roman"/>
          <w:sz w:val="24"/>
          <w:szCs w:val="24"/>
        </w:rPr>
        <w:t xml:space="preserve"> on the previous card at the point that it was reported lost. </w:t>
      </w:r>
    </w:p>
    <w:p w:rsidR="00D329C1" w:rsidRDefault="00D329C1" w:rsidP="00D329C1">
      <w:pPr>
        <w:numPr>
          <w:ilvl w:val="0"/>
          <w:numId w:val="11"/>
        </w:numPr>
        <w:spacing w:before="100" w:beforeAutospacing="1" w:after="100" w:afterAutospacing="1" w:line="240" w:lineRule="auto"/>
        <w:rPr>
          <w:rFonts w:ascii="Times New Roman" w:hAnsi="Times New Roman" w:cs="Times New Roman"/>
          <w:sz w:val="24"/>
          <w:szCs w:val="24"/>
        </w:rPr>
      </w:pPr>
      <w:r w:rsidRPr="008E48A0">
        <w:rPr>
          <w:rFonts w:ascii="Times New Roman" w:hAnsi="Times New Roman" w:cs="Times New Roman"/>
          <w:sz w:val="24"/>
          <w:szCs w:val="24"/>
        </w:rPr>
        <w:t xml:space="preserve">For more information </w:t>
      </w:r>
      <w:r>
        <w:rPr>
          <w:rFonts w:ascii="Times New Roman" w:hAnsi="Times New Roman" w:cs="Times New Roman"/>
          <w:sz w:val="24"/>
          <w:szCs w:val="24"/>
        </w:rPr>
        <w:t xml:space="preserve">please </w:t>
      </w:r>
      <w:r w:rsidRPr="008E48A0">
        <w:rPr>
          <w:rFonts w:ascii="Times New Roman" w:hAnsi="Times New Roman" w:cs="Times New Roman"/>
          <w:sz w:val="24"/>
          <w:szCs w:val="24"/>
        </w:rPr>
        <w:t>vis</w:t>
      </w:r>
      <w:r>
        <w:rPr>
          <w:rFonts w:ascii="Times New Roman" w:hAnsi="Times New Roman" w:cs="Times New Roman"/>
          <w:sz w:val="24"/>
          <w:szCs w:val="24"/>
        </w:rPr>
        <w:t xml:space="preserve">it </w:t>
      </w:r>
      <w:hyperlink r:id="rId23" w:history="1">
        <w:r w:rsidRPr="00377266">
          <w:rPr>
            <w:rStyle w:val="Hyperlink"/>
            <w:rFonts w:ascii="Times New Roman" w:hAnsi="Times New Roman" w:cs="Times New Roman"/>
            <w:sz w:val="24"/>
            <w:szCs w:val="24"/>
          </w:rPr>
          <w:t>http://smartcard.qub.ac.uk</w:t>
        </w:r>
      </w:hyperlink>
      <w:r>
        <w:rPr>
          <w:rFonts w:ascii="Times New Roman" w:hAnsi="Times New Roman" w:cs="Times New Roman"/>
          <w:sz w:val="24"/>
          <w:szCs w:val="24"/>
        </w:rPr>
        <w:t xml:space="preserve"> </w:t>
      </w:r>
    </w:p>
    <w:p w:rsidR="00DE66C3" w:rsidRDefault="00DE66C3">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DE66C3" w:rsidRDefault="00DE66C3" w:rsidP="00DE66C3">
      <w:pPr>
        <w:pStyle w:val="Style2"/>
      </w:pPr>
      <w:bookmarkStart w:id="12" w:name="_Toc271635646"/>
      <w:r>
        <w:lastRenderedPageBreak/>
        <w:t>Getting help / contacting us</w:t>
      </w:r>
      <w:bookmarkEnd w:id="12"/>
    </w:p>
    <w:p w:rsidR="00DE66C3" w:rsidRDefault="000E0DA4" w:rsidP="00AF0F04">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If you need help, please refer first to the smart card web page at </w:t>
      </w:r>
      <w:hyperlink r:id="rId24" w:history="1">
        <w:r w:rsidRPr="00377266">
          <w:rPr>
            <w:rStyle w:val="Hyperlink"/>
            <w:rFonts w:ascii="Times New Roman" w:eastAsia="Times New Roman" w:hAnsi="Times New Roman" w:cs="Times New Roman"/>
            <w:sz w:val="24"/>
            <w:szCs w:val="24"/>
            <w:lang w:eastAsia="en-GB"/>
          </w:rPr>
          <w:t>http://smartcard.qub.ac.uk/</w:t>
        </w:r>
      </w:hyperlink>
      <w:r>
        <w:rPr>
          <w:rFonts w:ascii="Times New Roman" w:eastAsia="Times New Roman" w:hAnsi="Times New Roman" w:cs="Times New Roman"/>
          <w:sz w:val="24"/>
          <w:szCs w:val="24"/>
          <w:lang w:eastAsia="en-GB"/>
        </w:rPr>
        <w:t xml:space="preserve"> and to the Frequently Asked Questions section at </w:t>
      </w:r>
      <w:hyperlink r:id="rId25" w:history="1">
        <w:r w:rsidRPr="00377266">
          <w:rPr>
            <w:rStyle w:val="Hyperlink"/>
            <w:rFonts w:ascii="Times New Roman" w:eastAsia="Times New Roman" w:hAnsi="Times New Roman" w:cs="Times New Roman"/>
            <w:sz w:val="24"/>
            <w:szCs w:val="24"/>
            <w:lang w:eastAsia="en-GB"/>
          </w:rPr>
          <w:t>http://smartcard.qub.ac.uk/FAQ/</w:t>
        </w:r>
      </w:hyperlink>
      <w:r>
        <w:rPr>
          <w:rFonts w:ascii="Times New Roman" w:eastAsia="Times New Roman" w:hAnsi="Times New Roman" w:cs="Times New Roman"/>
          <w:sz w:val="24"/>
          <w:szCs w:val="24"/>
          <w:lang w:eastAsia="en-GB"/>
        </w:rPr>
        <w:t>, as the information you need may already be available there</w:t>
      </w:r>
      <w:r w:rsidR="00F90702">
        <w:rPr>
          <w:rFonts w:ascii="Times New Roman" w:eastAsia="Times New Roman" w:hAnsi="Times New Roman" w:cs="Times New Roman"/>
          <w:sz w:val="24"/>
          <w:szCs w:val="24"/>
          <w:lang w:eastAsia="en-GB"/>
        </w:rPr>
        <w:t xml:space="preserve"> (see below for a list of FAQs already covered on the website)</w:t>
      </w:r>
      <w:r>
        <w:rPr>
          <w:rFonts w:ascii="Times New Roman" w:eastAsia="Times New Roman" w:hAnsi="Times New Roman" w:cs="Times New Roman"/>
          <w:sz w:val="24"/>
          <w:szCs w:val="24"/>
          <w:lang w:eastAsia="en-GB"/>
        </w:rPr>
        <w:t>.  If you cannot get the help you need from the website, then the following is advised:</w:t>
      </w:r>
    </w:p>
    <w:p w:rsidR="000E0DA4" w:rsidRDefault="000E0DA4"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0E0DA4">
        <w:rPr>
          <w:rFonts w:ascii="Times New Roman" w:eastAsia="Times New Roman" w:hAnsi="Times New Roman" w:cs="Times New Roman"/>
          <w:sz w:val="24"/>
          <w:szCs w:val="24"/>
          <w:lang w:eastAsia="en-GB"/>
        </w:rPr>
        <w:t xml:space="preserve">If your problem relates to a specific service (e.g. </w:t>
      </w:r>
      <w:r w:rsidR="004E185C">
        <w:rPr>
          <w:rFonts w:ascii="Times New Roman" w:eastAsia="Times New Roman" w:hAnsi="Times New Roman" w:cs="Times New Roman"/>
          <w:sz w:val="24"/>
          <w:szCs w:val="24"/>
          <w:lang w:eastAsia="en-GB"/>
        </w:rPr>
        <w:t xml:space="preserve">using your card for </w:t>
      </w:r>
      <w:r w:rsidR="00860C62">
        <w:rPr>
          <w:rFonts w:ascii="Times New Roman" w:eastAsia="Times New Roman" w:hAnsi="Times New Roman" w:cs="Times New Roman"/>
          <w:sz w:val="24"/>
          <w:szCs w:val="24"/>
          <w:lang w:eastAsia="en-GB"/>
        </w:rPr>
        <w:t>printing in the Student Computing Area</w:t>
      </w:r>
      <w:r w:rsidRPr="000E0DA4">
        <w:rPr>
          <w:rFonts w:ascii="Times New Roman" w:eastAsia="Times New Roman" w:hAnsi="Times New Roman" w:cs="Times New Roman"/>
          <w:sz w:val="24"/>
          <w:szCs w:val="24"/>
          <w:lang w:eastAsia="en-GB"/>
        </w:rPr>
        <w:t xml:space="preserve">s or borrowing books in the libraries), then you should seek help from the staff who support that service locally e.g. </w:t>
      </w:r>
      <w:r>
        <w:rPr>
          <w:rFonts w:ascii="Times New Roman" w:eastAsia="Times New Roman" w:hAnsi="Times New Roman" w:cs="Times New Roman"/>
          <w:sz w:val="24"/>
          <w:szCs w:val="24"/>
          <w:lang w:eastAsia="en-GB"/>
        </w:rPr>
        <w:t>C</w:t>
      </w:r>
      <w:r w:rsidRPr="000E0DA4">
        <w:rPr>
          <w:rFonts w:ascii="Times New Roman" w:eastAsia="Times New Roman" w:hAnsi="Times New Roman" w:cs="Times New Roman"/>
          <w:sz w:val="24"/>
          <w:szCs w:val="24"/>
          <w:lang w:eastAsia="en-GB"/>
        </w:rPr>
        <w:t xml:space="preserve">omputer </w:t>
      </w:r>
      <w:r>
        <w:rPr>
          <w:rFonts w:ascii="Times New Roman" w:eastAsia="Times New Roman" w:hAnsi="Times New Roman" w:cs="Times New Roman"/>
          <w:sz w:val="24"/>
          <w:szCs w:val="24"/>
          <w:lang w:eastAsia="en-GB"/>
        </w:rPr>
        <w:t>A</w:t>
      </w:r>
      <w:r w:rsidRPr="000E0DA4">
        <w:rPr>
          <w:rFonts w:ascii="Times New Roman" w:eastAsia="Times New Roman" w:hAnsi="Times New Roman" w:cs="Times New Roman"/>
          <w:sz w:val="24"/>
          <w:szCs w:val="24"/>
          <w:lang w:eastAsia="en-GB"/>
        </w:rPr>
        <w:t xml:space="preserve">ssistants or the </w:t>
      </w:r>
      <w:r>
        <w:rPr>
          <w:rFonts w:ascii="Times New Roman" w:eastAsia="Times New Roman" w:hAnsi="Times New Roman" w:cs="Times New Roman"/>
          <w:sz w:val="24"/>
          <w:szCs w:val="24"/>
          <w:lang w:eastAsia="en-GB"/>
        </w:rPr>
        <w:t>B</w:t>
      </w:r>
      <w:r w:rsidRPr="000E0DA4">
        <w:rPr>
          <w:rFonts w:ascii="Times New Roman" w:eastAsia="Times New Roman" w:hAnsi="Times New Roman" w:cs="Times New Roman"/>
          <w:sz w:val="24"/>
          <w:szCs w:val="24"/>
          <w:lang w:eastAsia="en-GB"/>
        </w:rPr>
        <w:t>orrow</w:t>
      </w:r>
      <w:r>
        <w:rPr>
          <w:rFonts w:ascii="Times New Roman" w:eastAsia="Times New Roman" w:hAnsi="Times New Roman" w:cs="Times New Roman"/>
          <w:sz w:val="24"/>
          <w:szCs w:val="24"/>
          <w:lang w:eastAsia="en-GB"/>
        </w:rPr>
        <w:t>er</w:t>
      </w:r>
      <w:r w:rsidRPr="000E0D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w:t>
      </w:r>
      <w:r w:rsidRPr="000E0DA4">
        <w:rPr>
          <w:rFonts w:ascii="Times New Roman" w:eastAsia="Times New Roman" w:hAnsi="Times New Roman" w:cs="Times New Roman"/>
          <w:sz w:val="24"/>
          <w:szCs w:val="24"/>
          <w:lang w:eastAsia="en-GB"/>
        </w:rPr>
        <w:t xml:space="preserve">ervices </w:t>
      </w:r>
      <w:r>
        <w:rPr>
          <w:rFonts w:ascii="Times New Roman" w:eastAsia="Times New Roman" w:hAnsi="Times New Roman" w:cs="Times New Roman"/>
          <w:sz w:val="24"/>
          <w:szCs w:val="24"/>
          <w:lang w:eastAsia="en-GB"/>
        </w:rPr>
        <w:t>D</w:t>
      </w:r>
      <w:r w:rsidRPr="000E0DA4">
        <w:rPr>
          <w:rFonts w:ascii="Times New Roman" w:eastAsia="Times New Roman" w:hAnsi="Times New Roman" w:cs="Times New Roman"/>
          <w:sz w:val="24"/>
          <w:szCs w:val="24"/>
          <w:lang w:eastAsia="en-GB"/>
        </w:rPr>
        <w:t>esk.</w:t>
      </w:r>
    </w:p>
    <w:p w:rsidR="000E0DA4" w:rsidRDefault="000E0DA4"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If you are a student and your problem has to do with your card (e.g. you have not received your card, your card has incorrect information or is not working) then you should contact the Student Guidance Centre (the Information Desk is on the first floor or email </w:t>
      </w:r>
      <w:hyperlink r:id="rId26" w:history="1">
        <w:r w:rsidRPr="00377266">
          <w:rPr>
            <w:rStyle w:val="Hyperlink"/>
            <w:rFonts w:ascii="Times New Roman" w:eastAsia="Times New Roman" w:hAnsi="Times New Roman" w:cs="Times New Roman"/>
            <w:sz w:val="24"/>
            <w:szCs w:val="24"/>
            <w:lang w:eastAsia="en-GB"/>
          </w:rPr>
          <w:t>sgc@qub.ac.uk</w:t>
        </w:r>
      </w:hyperlink>
      <w:r>
        <w:rPr>
          <w:rFonts w:ascii="Times New Roman" w:eastAsia="Times New Roman" w:hAnsi="Times New Roman" w:cs="Times New Roman"/>
          <w:sz w:val="24"/>
          <w:szCs w:val="24"/>
          <w:lang w:eastAsia="en-GB"/>
        </w:rPr>
        <w:t>).</w:t>
      </w:r>
    </w:p>
    <w:p w:rsidR="000E0DA4" w:rsidRPr="000E0DA4" w:rsidRDefault="000E0DA4" w:rsidP="00AF0F04">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0E0DA4">
        <w:rPr>
          <w:rFonts w:ascii="Times New Roman" w:eastAsia="Times New Roman" w:hAnsi="Times New Roman" w:cs="Times New Roman"/>
          <w:sz w:val="24"/>
          <w:szCs w:val="24"/>
          <w:lang w:eastAsia="en-GB"/>
        </w:rPr>
        <w:t xml:space="preserve">For other enquiries or assistance, please email </w:t>
      </w:r>
      <w:hyperlink r:id="rId27" w:history="1">
        <w:r w:rsidRPr="000E0DA4">
          <w:rPr>
            <w:rStyle w:val="Hyperlink"/>
            <w:rFonts w:ascii="Times New Roman" w:hAnsi="Times New Roman" w:cs="Times New Roman"/>
            <w:sz w:val="24"/>
            <w:szCs w:val="24"/>
            <w:lang w:val="en-US"/>
          </w:rPr>
          <w:t>studentcard@qub.ac.uk</w:t>
        </w:r>
      </w:hyperlink>
      <w:r w:rsidRPr="000E0DA4">
        <w:rPr>
          <w:rFonts w:ascii="Times New Roman" w:hAnsi="Times New Roman" w:cs="Times New Roman"/>
          <w:sz w:val="24"/>
          <w:szCs w:val="24"/>
        </w:rPr>
        <w:t xml:space="preserve"> (for students) or </w:t>
      </w:r>
      <w:hyperlink r:id="rId28" w:history="1">
        <w:r w:rsidRPr="000E0DA4">
          <w:rPr>
            <w:rStyle w:val="Hyperlink"/>
            <w:rFonts w:ascii="Times New Roman" w:hAnsi="Times New Roman" w:cs="Times New Roman"/>
            <w:sz w:val="24"/>
            <w:szCs w:val="24"/>
            <w:lang w:val="en-US"/>
          </w:rPr>
          <w:t>staffcard@qub.ac.uk</w:t>
        </w:r>
      </w:hyperlink>
      <w:r w:rsidRPr="000E0DA4">
        <w:rPr>
          <w:rFonts w:ascii="Times New Roman" w:hAnsi="Times New Roman" w:cs="Times New Roman"/>
          <w:sz w:val="24"/>
          <w:szCs w:val="24"/>
        </w:rPr>
        <w:t xml:space="preserve"> (for staff) with the details and we will answer your question.  Please quote your student or staff number in any email.</w:t>
      </w:r>
    </w:p>
    <w:p w:rsidR="000E0DA4" w:rsidRPr="000E0DA4" w:rsidRDefault="000E0DA4" w:rsidP="000E0DA4">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p>
    <w:p w:rsidR="00AC1C63" w:rsidRDefault="00F90702">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731510" cy="3873999"/>
            <wp:effectExtent l="1905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31510" cy="3873999"/>
                    </a:xfrm>
                    <a:prstGeom prst="rect">
                      <a:avLst/>
                    </a:prstGeom>
                    <a:noFill/>
                    <a:ln w="9525">
                      <a:noFill/>
                      <a:miter lim="800000"/>
                      <a:headEnd/>
                      <a:tailEnd/>
                    </a:ln>
                  </pic:spPr>
                </pic:pic>
              </a:graphicData>
            </a:graphic>
          </wp:inline>
        </w:drawing>
      </w:r>
      <w:r w:rsidR="00AC1C63">
        <w:rPr>
          <w:rFonts w:ascii="Times New Roman" w:eastAsia="Times New Roman" w:hAnsi="Times New Roman" w:cs="Times New Roman"/>
          <w:sz w:val="24"/>
          <w:szCs w:val="24"/>
          <w:lang w:eastAsia="en-GB"/>
        </w:rPr>
        <w:br w:type="page"/>
      </w:r>
    </w:p>
    <w:p w:rsidR="00660EAE" w:rsidRDefault="00AC1C63" w:rsidP="00DE66C3">
      <w:pPr>
        <w:pStyle w:val="Style2"/>
      </w:pPr>
      <w:bookmarkStart w:id="13" w:name="_Toc271635647"/>
      <w:r>
        <w:lastRenderedPageBreak/>
        <w:t>Appendix 1</w:t>
      </w:r>
      <w:r w:rsidR="00DE66C3">
        <w:t>:</w:t>
      </w:r>
      <w:r>
        <w:t xml:space="preserve"> </w:t>
      </w:r>
      <w:r w:rsidR="00DE66C3">
        <w:t>Detailed Instructions - Printing</w:t>
      </w:r>
      <w:bookmarkEnd w:id="13"/>
    </w:p>
    <w:tbl>
      <w:tblPr>
        <w:tblStyle w:val="TableGrid"/>
        <w:tblW w:w="9606" w:type="dxa"/>
        <w:tblLook w:val="04A0"/>
      </w:tblPr>
      <w:tblGrid>
        <w:gridCol w:w="4503"/>
        <w:gridCol w:w="3709"/>
        <w:gridCol w:w="1252"/>
        <w:gridCol w:w="142"/>
      </w:tblGrid>
      <w:tr w:rsidR="00B02BDE" w:rsidTr="00DE66C3">
        <w:tc>
          <w:tcPr>
            <w:tcW w:w="9606" w:type="dxa"/>
            <w:gridSpan w:val="4"/>
            <w:tcBorders>
              <w:top w:val="nil"/>
              <w:left w:val="nil"/>
              <w:bottom w:val="single" w:sz="4" w:space="0" w:color="auto"/>
              <w:right w:val="nil"/>
            </w:tcBorders>
          </w:tcPr>
          <w:p w:rsidR="00B02BDE" w:rsidRPr="00E20537" w:rsidRDefault="00B02BDE" w:rsidP="00B02BDE">
            <w:pPr>
              <w:pStyle w:val="ListParagraph"/>
              <w:numPr>
                <w:ilvl w:val="0"/>
                <w:numId w:val="12"/>
              </w:numPr>
              <w:jc w:val="both"/>
              <w:rPr>
                <w:rFonts w:ascii="Arial" w:hAnsi="Arial" w:cs="Arial"/>
                <w:b/>
              </w:rPr>
            </w:pPr>
            <w:r>
              <w:rPr>
                <w:rFonts w:ascii="Arial" w:hAnsi="Arial" w:cs="Arial"/>
                <w:b/>
              </w:rPr>
              <w:t>Default</w:t>
            </w:r>
            <w:r w:rsidRPr="00E20537">
              <w:rPr>
                <w:rFonts w:ascii="Arial" w:hAnsi="Arial" w:cs="Arial"/>
                <w:b/>
              </w:rPr>
              <w:t xml:space="preserve"> Display</w:t>
            </w:r>
          </w:p>
          <w:p w:rsidR="00B02BDE" w:rsidRDefault="00B02BDE" w:rsidP="00DE66C3">
            <w:pPr>
              <w:spacing w:before="120" w:after="120"/>
              <w:ind w:left="357"/>
              <w:jc w:val="both"/>
              <w:rPr>
                <w:rFonts w:ascii="Arial" w:hAnsi="Arial" w:cs="Arial"/>
              </w:rPr>
            </w:pPr>
            <w:r w:rsidRPr="00DA7464">
              <w:rPr>
                <w:rFonts w:ascii="Arial" w:hAnsi="Arial" w:cs="Arial"/>
              </w:rPr>
              <w:t xml:space="preserve">When not in use </w:t>
            </w:r>
            <w:r>
              <w:rPr>
                <w:rFonts w:ascii="Arial" w:hAnsi="Arial" w:cs="Arial"/>
              </w:rPr>
              <w:t>the reader alternates between the following screens: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22"/>
            </w:tblGrid>
            <w:tr w:rsidR="00B02BDE" w:rsidTr="00DE66C3">
              <w:tc>
                <w:tcPr>
                  <w:tcW w:w="4788" w:type="dxa"/>
                </w:tcPr>
                <w:p w:rsidR="00B02BDE" w:rsidRDefault="00B02BDE" w:rsidP="00DE66C3">
                  <w:pPr>
                    <w:jc w:val="center"/>
                    <w:rPr>
                      <w:rFonts w:ascii="Arial" w:hAnsi="Arial" w:cs="Arial"/>
                    </w:rPr>
                  </w:pPr>
                  <w:r>
                    <w:rPr>
                      <w:rFonts w:ascii="Arial" w:hAnsi="Arial" w:cs="Arial"/>
                      <w:noProof/>
                      <w:lang w:eastAsia="en-GB"/>
                    </w:rPr>
                    <w:drawing>
                      <wp:anchor distT="0" distB="0" distL="114300" distR="114300" simplePos="0" relativeHeight="251667456" behindDoc="0" locked="0" layoutInCell="1" allowOverlap="1">
                        <wp:simplePos x="0" y="0"/>
                        <wp:positionH relativeFrom="column">
                          <wp:posOffset>375285</wp:posOffset>
                        </wp:positionH>
                        <wp:positionV relativeFrom="paragraph">
                          <wp:posOffset>-3175</wp:posOffset>
                        </wp:positionV>
                        <wp:extent cx="1423035" cy="1295400"/>
                        <wp:effectExtent l="19050" t="0" r="5715" b="0"/>
                        <wp:wrapSquare wrapText="bothSides"/>
                        <wp:docPr id="21" name="Picture 0" descr="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30" cstate="print"/>
                                <a:stretch>
                                  <a:fillRect/>
                                </a:stretch>
                              </pic:blipFill>
                              <pic:spPr>
                                <a:xfrm>
                                  <a:off x="0" y="0"/>
                                  <a:ext cx="1423035" cy="1295400"/>
                                </a:xfrm>
                                <a:prstGeom prst="rect">
                                  <a:avLst/>
                                </a:prstGeom>
                              </pic:spPr>
                            </pic:pic>
                          </a:graphicData>
                        </a:graphic>
                      </wp:anchor>
                    </w:drawing>
                  </w:r>
                </w:p>
              </w:tc>
              <w:tc>
                <w:tcPr>
                  <w:tcW w:w="4788" w:type="dxa"/>
                </w:tcPr>
                <w:p w:rsidR="00B02BDE" w:rsidRDefault="00B02BDE" w:rsidP="00DE66C3">
                  <w:pPr>
                    <w:jc w:val="center"/>
                    <w:rPr>
                      <w:rFonts w:ascii="Arial" w:hAnsi="Arial" w:cs="Arial"/>
                    </w:rPr>
                  </w:pPr>
                  <w:r>
                    <w:rPr>
                      <w:rFonts w:ascii="Arial" w:hAnsi="Arial" w:cs="Arial"/>
                      <w:noProof/>
                      <w:lang w:eastAsia="en-GB"/>
                    </w:rPr>
                    <w:drawing>
                      <wp:anchor distT="0" distB="0" distL="114300" distR="114300" simplePos="0" relativeHeight="251668480" behindDoc="0" locked="0" layoutInCell="1" allowOverlap="1">
                        <wp:simplePos x="0" y="0"/>
                        <wp:positionH relativeFrom="column">
                          <wp:posOffset>631190</wp:posOffset>
                        </wp:positionH>
                        <wp:positionV relativeFrom="paragraph">
                          <wp:posOffset>-3175</wp:posOffset>
                        </wp:positionV>
                        <wp:extent cx="1495425" cy="1295400"/>
                        <wp:effectExtent l="19050" t="0" r="9525" b="0"/>
                        <wp:wrapSquare wrapText="bothSides"/>
                        <wp:docPr id="22" name="Picture 1"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31" cstate="print"/>
                                <a:stretch>
                                  <a:fillRect/>
                                </a:stretch>
                              </pic:blipFill>
                              <pic:spPr>
                                <a:xfrm>
                                  <a:off x="0" y="0"/>
                                  <a:ext cx="1495425" cy="1295400"/>
                                </a:xfrm>
                                <a:prstGeom prst="rect">
                                  <a:avLst/>
                                </a:prstGeom>
                              </pic:spPr>
                            </pic:pic>
                          </a:graphicData>
                        </a:graphic>
                      </wp:anchor>
                    </w:drawing>
                  </w:r>
                </w:p>
              </w:tc>
            </w:tr>
          </w:tbl>
          <w:p w:rsidR="00B02BDE" w:rsidRDefault="00B02BDE" w:rsidP="00DE66C3">
            <w:pPr>
              <w:jc w:val="center"/>
              <w:rPr>
                <w:rFonts w:ascii="Arial" w:hAnsi="Arial" w:cs="Arial"/>
                <w:b/>
                <w:color w:val="FF0000"/>
                <w:sz w:val="28"/>
                <w:szCs w:val="28"/>
              </w:rPr>
            </w:pPr>
          </w:p>
        </w:tc>
      </w:tr>
      <w:tr w:rsidR="00B02BDE" w:rsidTr="00DE66C3">
        <w:trPr>
          <w:gridAfter w:val="1"/>
          <w:wAfter w:w="142" w:type="dxa"/>
        </w:trPr>
        <w:tc>
          <w:tcPr>
            <w:tcW w:w="8212" w:type="dxa"/>
            <w:gridSpan w:val="2"/>
            <w:tcBorders>
              <w:top w:val="single" w:sz="4" w:space="0" w:color="auto"/>
              <w:left w:val="nil"/>
              <w:bottom w:val="single" w:sz="4" w:space="0" w:color="auto"/>
              <w:right w:val="nil"/>
            </w:tcBorders>
          </w:tcPr>
          <w:p w:rsidR="00B02BDE" w:rsidRDefault="00B02BDE" w:rsidP="00DE66C3">
            <w:pPr>
              <w:pStyle w:val="ListParagraph"/>
              <w:ind w:left="360"/>
              <w:jc w:val="both"/>
              <w:rPr>
                <w:rFonts w:ascii="Arial" w:hAnsi="Arial" w:cs="Arial"/>
                <w:b/>
              </w:rPr>
            </w:pPr>
          </w:p>
          <w:p w:rsidR="00B02BDE" w:rsidRPr="00E20537" w:rsidRDefault="00B02BDE" w:rsidP="00B02BDE">
            <w:pPr>
              <w:pStyle w:val="ListParagraph"/>
              <w:numPr>
                <w:ilvl w:val="0"/>
                <w:numId w:val="12"/>
              </w:numPr>
              <w:jc w:val="both"/>
              <w:rPr>
                <w:rFonts w:ascii="Arial" w:hAnsi="Arial" w:cs="Arial"/>
                <w:b/>
              </w:rPr>
            </w:pPr>
            <w:r w:rsidRPr="00E20537">
              <w:rPr>
                <w:rFonts w:ascii="Arial" w:hAnsi="Arial" w:cs="Arial"/>
                <w:b/>
              </w:rPr>
              <w:t xml:space="preserve">Insert </w:t>
            </w:r>
            <w:r>
              <w:rPr>
                <w:rFonts w:ascii="Arial" w:hAnsi="Arial" w:cs="Arial"/>
                <w:b/>
              </w:rPr>
              <w:t xml:space="preserve">Your </w:t>
            </w:r>
            <w:r w:rsidRPr="00E20537">
              <w:rPr>
                <w:rFonts w:ascii="Arial" w:hAnsi="Arial" w:cs="Arial"/>
                <w:b/>
              </w:rPr>
              <w:t>Card</w:t>
            </w:r>
          </w:p>
          <w:p w:rsidR="00B02BDE" w:rsidRDefault="00B02BDE" w:rsidP="00DE66C3">
            <w:pPr>
              <w:spacing w:before="120" w:after="120"/>
              <w:ind w:left="357"/>
              <w:jc w:val="both"/>
              <w:rPr>
                <w:rFonts w:ascii="Arial" w:hAnsi="Arial" w:cs="Arial"/>
              </w:rPr>
            </w:pPr>
            <w:r w:rsidRPr="00DA7464">
              <w:rPr>
                <w:rFonts w:ascii="Arial" w:hAnsi="Arial" w:cs="Arial"/>
              </w:rPr>
              <w:t xml:space="preserve">When you insert </w:t>
            </w:r>
            <w:r>
              <w:rPr>
                <w:rFonts w:ascii="Arial" w:hAnsi="Arial" w:cs="Arial"/>
              </w:rPr>
              <w:t>your card the reader briefly displays the screen below:</w:t>
            </w:r>
          </w:p>
          <w:tbl>
            <w:tblPr>
              <w:tblStyle w:val="TableGrid"/>
              <w:tblW w:w="0" w:type="auto"/>
              <w:tblInd w:w="360" w:type="dxa"/>
              <w:tblLook w:val="04A0"/>
            </w:tblPr>
            <w:tblGrid>
              <w:gridCol w:w="7636"/>
            </w:tblGrid>
            <w:tr w:rsidR="00B02BDE" w:rsidTr="00DE66C3">
              <w:tc>
                <w:tcPr>
                  <w:tcW w:w="9576" w:type="dxa"/>
                  <w:tcBorders>
                    <w:top w:val="nil"/>
                    <w:left w:val="nil"/>
                    <w:bottom w:val="nil"/>
                    <w:right w:val="nil"/>
                  </w:tcBorders>
                </w:tcPr>
                <w:p w:rsidR="00B02BDE" w:rsidRDefault="00FF6CB1" w:rsidP="00DE66C3">
                  <w:pPr>
                    <w:tabs>
                      <w:tab w:val="center" w:pos="4500"/>
                      <w:tab w:val="left" w:pos="7365"/>
                    </w:tabs>
                    <w:rPr>
                      <w:rFonts w:ascii="Arial" w:hAnsi="Arial" w:cs="Arial"/>
                    </w:rPr>
                  </w:pPr>
                  <w:r>
                    <w:rPr>
                      <w:rFonts w:ascii="Arial" w:hAnsi="Arial" w:cs="Arial"/>
                      <w:noProof/>
                      <w:lang w:val="en-GB" w:eastAsia="en-GB"/>
                    </w:rPr>
                    <w:t>(When you add funds to your card using a credit/debit card, the next time you insert your card in a reader the message “Card Being Updated” will briefly display on the reader as the new funds are added to the card</w:t>
                  </w:r>
                  <w:r>
                    <w:rPr>
                      <w:rFonts w:ascii="Arial" w:hAnsi="Arial" w:cs="Arial"/>
                      <w:noProof/>
                      <w:lang w:eastAsia="en-GB"/>
                    </w:rPr>
                    <w:drawing>
                      <wp:anchor distT="0" distB="0" distL="114300" distR="114300" simplePos="0" relativeHeight="251683840" behindDoc="0" locked="0" layoutInCell="1" allowOverlap="1">
                        <wp:simplePos x="0" y="0"/>
                        <wp:positionH relativeFrom="column">
                          <wp:posOffset>340995</wp:posOffset>
                        </wp:positionH>
                        <wp:positionV relativeFrom="paragraph">
                          <wp:posOffset>3810</wp:posOffset>
                        </wp:positionV>
                        <wp:extent cx="1381125" cy="1304925"/>
                        <wp:effectExtent l="19050" t="0" r="9525" b="0"/>
                        <wp:wrapSquare wrapText="bothSides"/>
                        <wp:docPr id="17" name="Picture 2" descr="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jpg"/>
                                <pic:cNvPicPr/>
                              </pic:nvPicPr>
                              <pic:blipFill>
                                <a:blip r:embed="rId32" cstate="print"/>
                                <a:stretch>
                                  <a:fillRect/>
                                </a:stretch>
                              </pic:blipFill>
                              <pic:spPr>
                                <a:xfrm>
                                  <a:off x="0" y="0"/>
                                  <a:ext cx="1381125" cy="1304925"/>
                                </a:xfrm>
                                <a:prstGeom prst="rect">
                                  <a:avLst/>
                                </a:prstGeom>
                              </pic:spPr>
                            </pic:pic>
                          </a:graphicData>
                        </a:graphic>
                      </wp:anchor>
                    </w:drawing>
                  </w:r>
                  <w:r>
                    <w:rPr>
                      <w:rFonts w:ascii="Arial" w:hAnsi="Arial" w:cs="Arial"/>
                      <w:noProof/>
                      <w:lang w:val="en-GB" w:eastAsia="en-GB"/>
                    </w:rPr>
                    <w:t>)</w:t>
                  </w:r>
                  <w:r w:rsidR="00B02BDE">
                    <w:rPr>
                      <w:rFonts w:ascii="Arial" w:hAnsi="Arial" w:cs="Arial"/>
                      <w:noProof/>
                      <w:lang w:eastAsia="en-GB"/>
                    </w:rPr>
                    <w:drawing>
                      <wp:anchor distT="0" distB="0" distL="114300" distR="114300" simplePos="0" relativeHeight="251666432" behindDoc="0" locked="0" layoutInCell="1" allowOverlap="1">
                        <wp:simplePos x="0" y="0"/>
                        <wp:positionH relativeFrom="column">
                          <wp:posOffset>340995</wp:posOffset>
                        </wp:positionH>
                        <wp:positionV relativeFrom="paragraph">
                          <wp:posOffset>3810</wp:posOffset>
                        </wp:positionV>
                        <wp:extent cx="1381125" cy="1304925"/>
                        <wp:effectExtent l="19050" t="0" r="9525" b="0"/>
                        <wp:wrapSquare wrapText="bothSides"/>
                        <wp:docPr id="23" name="Picture 2" descr="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jpg"/>
                                <pic:cNvPicPr/>
                              </pic:nvPicPr>
                              <pic:blipFill>
                                <a:blip r:embed="rId32" cstate="print"/>
                                <a:stretch>
                                  <a:fillRect/>
                                </a:stretch>
                              </pic:blipFill>
                              <pic:spPr>
                                <a:xfrm>
                                  <a:off x="0" y="0"/>
                                  <a:ext cx="1381125" cy="1304925"/>
                                </a:xfrm>
                                <a:prstGeom prst="rect">
                                  <a:avLst/>
                                </a:prstGeom>
                              </pic:spPr>
                            </pic:pic>
                          </a:graphicData>
                        </a:graphic>
                      </wp:anchor>
                    </w:drawing>
                  </w:r>
                </w:p>
              </w:tc>
            </w:tr>
          </w:tbl>
          <w:p w:rsidR="00B02BDE" w:rsidRDefault="00B02BDE" w:rsidP="00DE66C3">
            <w:pPr>
              <w:jc w:val="both"/>
              <w:rPr>
                <w:rFonts w:ascii="Arial" w:hAnsi="Arial" w:cs="Arial"/>
                <w:b/>
                <w:color w:val="FF0000"/>
                <w:sz w:val="28"/>
                <w:szCs w:val="28"/>
              </w:rPr>
            </w:pPr>
          </w:p>
        </w:tc>
        <w:tc>
          <w:tcPr>
            <w:tcW w:w="1252" w:type="dxa"/>
            <w:tcBorders>
              <w:top w:val="single" w:sz="4" w:space="0" w:color="auto"/>
              <w:left w:val="nil"/>
              <w:bottom w:val="single" w:sz="4" w:space="0" w:color="auto"/>
              <w:right w:val="nil"/>
            </w:tcBorders>
          </w:tcPr>
          <w:p w:rsidR="00B02BDE" w:rsidRDefault="00B02BDE" w:rsidP="00DE66C3">
            <w:pPr>
              <w:ind w:left="360"/>
              <w:jc w:val="both"/>
              <w:rPr>
                <w:rFonts w:ascii="Arial" w:hAnsi="Arial" w:cs="Arial"/>
                <w:b/>
                <w:color w:val="FF0000"/>
                <w:sz w:val="28"/>
                <w:szCs w:val="28"/>
              </w:rPr>
            </w:pPr>
          </w:p>
        </w:tc>
      </w:tr>
      <w:tr w:rsidR="00B02BDE" w:rsidTr="00DE66C3">
        <w:tc>
          <w:tcPr>
            <w:tcW w:w="4503" w:type="dxa"/>
            <w:tcBorders>
              <w:top w:val="single" w:sz="4" w:space="0" w:color="auto"/>
              <w:left w:val="nil"/>
              <w:bottom w:val="single" w:sz="4" w:space="0" w:color="auto"/>
              <w:right w:val="nil"/>
            </w:tcBorders>
          </w:tcPr>
          <w:p w:rsidR="00B02BDE" w:rsidRDefault="00B02BDE" w:rsidP="00DE66C3">
            <w:pPr>
              <w:pStyle w:val="ListParagraph"/>
              <w:ind w:left="360"/>
              <w:jc w:val="both"/>
              <w:rPr>
                <w:rFonts w:ascii="Arial" w:hAnsi="Arial" w:cs="Arial"/>
                <w:b/>
              </w:rPr>
            </w:pPr>
          </w:p>
          <w:p w:rsidR="00B02BDE" w:rsidRPr="00820466" w:rsidRDefault="00B02BDE" w:rsidP="00B02BDE">
            <w:pPr>
              <w:pStyle w:val="ListParagraph"/>
              <w:numPr>
                <w:ilvl w:val="0"/>
                <w:numId w:val="12"/>
              </w:numPr>
              <w:jc w:val="both"/>
              <w:rPr>
                <w:rFonts w:ascii="Arial" w:hAnsi="Arial" w:cs="Arial"/>
                <w:b/>
              </w:rPr>
            </w:pPr>
            <w:r w:rsidRPr="00820466">
              <w:rPr>
                <w:rFonts w:ascii="Arial" w:hAnsi="Arial" w:cs="Arial"/>
                <w:b/>
              </w:rPr>
              <w:t>Printing</w:t>
            </w:r>
          </w:p>
          <w:p w:rsidR="00B02BDE" w:rsidRDefault="00B02BDE" w:rsidP="00DE66C3">
            <w:pPr>
              <w:spacing w:before="120" w:after="120"/>
              <w:ind w:left="357"/>
              <w:jc w:val="both"/>
              <w:rPr>
                <w:rFonts w:ascii="Arial" w:hAnsi="Arial" w:cs="Arial"/>
              </w:rPr>
            </w:pPr>
            <w:r w:rsidRPr="006578E8">
              <w:rPr>
                <w:rFonts w:ascii="Arial" w:hAnsi="Arial" w:cs="Arial"/>
              </w:rPr>
              <w:t xml:space="preserve">If you have no jobs to </w:t>
            </w:r>
            <w:r>
              <w:rPr>
                <w:rFonts w:ascii="Arial" w:hAnsi="Arial" w:cs="Arial"/>
              </w:rPr>
              <w:t>print, the screen will display as below:</w:t>
            </w:r>
          </w:p>
          <w:p w:rsidR="00B02BDE" w:rsidRPr="006578E8" w:rsidRDefault="00B02BDE" w:rsidP="00DE66C3">
            <w:pPr>
              <w:jc w:val="center"/>
              <w:rPr>
                <w:rFonts w:ascii="Arial" w:hAnsi="Arial" w:cs="Arial"/>
              </w:rPr>
            </w:pPr>
            <w:r>
              <w:rPr>
                <w:rFonts w:ascii="Arial" w:hAnsi="Arial" w:cs="Arial"/>
                <w:noProof/>
                <w:lang w:eastAsia="en-GB"/>
              </w:rPr>
              <w:drawing>
                <wp:inline distT="0" distB="0" distL="0" distR="0">
                  <wp:extent cx="1457325" cy="1350519"/>
                  <wp:effectExtent l="19050" t="0" r="9525" b="0"/>
                  <wp:docPr id="34" name="Picture 33" descr="no print 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int jobs.jpg"/>
                          <pic:cNvPicPr/>
                        </pic:nvPicPr>
                        <pic:blipFill>
                          <a:blip r:embed="rId33" cstate="print"/>
                          <a:stretch>
                            <a:fillRect/>
                          </a:stretch>
                        </pic:blipFill>
                        <pic:spPr>
                          <a:xfrm>
                            <a:off x="0" y="0"/>
                            <a:ext cx="1465985" cy="1358544"/>
                          </a:xfrm>
                          <a:prstGeom prst="rect">
                            <a:avLst/>
                          </a:prstGeom>
                        </pic:spPr>
                      </pic:pic>
                    </a:graphicData>
                  </a:graphic>
                </wp:inline>
              </w:drawing>
            </w:r>
          </w:p>
        </w:tc>
        <w:tc>
          <w:tcPr>
            <w:tcW w:w="5103" w:type="dxa"/>
            <w:gridSpan w:val="3"/>
            <w:tcBorders>
              <w:top w:val="single" w:sz="4" w:space="0" w:color="auto"/>
              <w:left w:val="nil"/>
              <w:bottom w:val="single" w:sz="4" w:space="0" w:color="auto"/>
              <w:right w:val="nil"/>
            </w:tcBorders>
          </w:tcPr>
          <w:p w:rsidR="00B02BDE" w:rsidRDefault="00B02BDE" w:rsidP="00DE66C3">
            <w:pPr>
              <w:ind w:left="360"/>
              <w:jc w:val="both"/>
              <w:rPr>
                <w:rFonts w:ascii="Arial" w:hAnsi="Arial" w:cs="Arial"/>
              </w:rPr>
            </w:pPr>
          </w:p>
          <w:p w:rsidR="00B02BDE" w:rsidRDefault="00B02BDE" w:rsidP="00DE66C3">
            <w:pPr>
              <w:ind w:left="360"/>
              <w:jc w:val="both"/>
              <w:rPr>
                <w:rFonts w:ascii="Arial" w:hAnsi="Arial" w:cs="Arial"/>
              </w:rPr>
            </w:pPr>
          </w:p>
          <w:p w:rsidR="00B02BDE" w:rsidRDefault="00B02BDE" w:rsidP="00DE66C3">
            <w:pPr>
              <w:spacing w:before="120" w:after="120"/>
              <w:ind w:left="357"/>
              <w:jc w:val="both"/>
              <w:rPr>
                <w:rFonts w:ascii="Arial" w:hAnsi="Arial" w:cs="Arial"/>
              </w:rPr>
            </w:pPr>
            <w:r>
              <w:rPr>
                <w:rFonts w:ascii="Arial" w:hAnsi="Arial" w:cs="Arial"/>
              </w:rPr>
              <w:t>If you have jobs to print, the screen will display your queued print jobs one at a time: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5"/>
              <w:gridCol w:w="1382"/>
            </w:tblGrid>
            <w:tr w:rsidR="00B02BDE" w:rsidTr="00DE66C3">
              <w:tc>
                <w:tcPr>
                  <w:tcW w:w="4788" w:type="dxa"/>
                </w:tcPr>
                <w:p w:rsidR="00B02BDE" w:rsidRDefault="00B02BDE" w:rsidP="00DE66C3">
                  <w:pPr>
                    <w:jc w:val="center"/>
                    <w:rPr>
                      <w:rFonts w:ascii="Arial" w:hAnsi="Arial" w:cs="Arial"/>
                    </w:rPr>
                  </w:pPr>
                  <w:r>
                    <w:rPr>
                      <w:rFonts w:ascii="Arial" w:hAnsi="Arial" w:cs="Arial"/>
                      <w:noProof/>
                      <w:lang w:eastAsia="en-GB"/>
                    </w:rPr>
                    <w:drawing>
                      <wp:anchor distT="0" distB="0" distL="114300" distR="114300" simplePos="0" relativeHeight="251669504" behindDoc="0" locked="0" layoutInCell="1" allowOverlap="1">
                        <wp:simplePos x="0" y="0"/>
                        <wp:positionH relativeFrom="column">
                          <wp:posOffset>520065</wp:posOffset>
                        </wp:positionH>
                        <wp:positionV relativeFrom="paragraph">
                          <wp:posOffset>-1270</wp:posOffset>
                        </wp:positionV>
                        <wp:extent cx="1485900" cy="1340485"/>
                        <wp:effectExtent l="19050" t="0" r="0" b="0"/>
                        <wp:wrapSquare wrapText="bothSides"/>
                        <wp:docPr id="35" name="Picture 32" descr="job1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1of3.jpg"/>
                                <pic:cNvPicPr/>
                              </pic:nvPicPr>
                              <pic:blipFill>
                                <a:blip r:embed="rId34" cstate="print"/>
                                <a:stretch>
                                  <a:fillRect/>
                                </a:stretch>
                              </pic:blipFill>
                              <pic:spPr>
                                <a:xfrm>
                                  <a:off x="0" y="0"/>
                                  <a:ext cx="1485900" cy="1340485"/>
                                </a:xfrm>
                                <a:prstGeom prst="rect">
                                  <a:avLst/>
                                </a:prstGeom>
                              </pic:spPr>
                            </pic:pic>
                          </a:graphicData>
                        </a:graphic>
                      </wp:anchor>
                    </w:drawing>
                  </w:r>
                </w:p>
              </w:tc>
              <w:tc>
                <w:tcPr>
                  <w:tcW w:w="4788" w:type="dxa"/>
                </w:tcPr>
                <w:p w:rsidR="00B02BDE" w:rsidRDefault="00B02BDE" w:rsidP="00DE66C3">
                  <w:pPr>
                    <w:jc w:val="center"/>
                    <w:rPr>
                      <w:rFonts w:ascii="Arial" w:hAnsi="Arial" w:cs="Arial"/>
                    </w:rPr>
                  </w:pPr>
                </w:p>
              </w:tc>
            </w:tr>
          </w:tbl>
          <w:p w:rsidR="00B02BDE" w:rsidRDefault="00B02BDE" w:rsidP="00DE66C3">
            <w:pPr>
              <w:ind w:left="360"/>
              <w:jc w:val="both"/>
              <w:rPr>
                <w:rFonts w:ascii="Arial" w:hAnsi="Arial" w:cs="Arial"/>
              </w:rPr>
            </w:pPr>
          </w:p>
          <w:p w:rsidR="00B02BDE" w:rsidRDefault="00B02BDE" w:rsidP="00DE66C3">
            <w:pPr>
              <w:ind w:left="357"/>
              <w:jc w:val="both"/>
              <w:rPr>
                <w:rFonts w:ascii="Arial" w:hAnsi="Arial" w:cs="Arial"/>
              </w:rPr>
            </w:pPr>
            <w:r>
              <w:rPr>
                <w:rFonts w:ascii="Arial" w:hAnsi="Arial" w:cs="Arial"/>
              </w:rPr>
              <w:t xml:space="preserve">Press  </w:t>
            </w:r>
            <w:r>
              <w:rPr>
                <w:rFonts w:ascii="Arial" w:hAnsi="Arial" w:cs="Arial"/>
                <w:noProof/>
                <w:lang w:eastAsia="en-GB"/>
              </w:rPr>
              <w:drawing>
                <wp:inline distT="0" distB="0" distL="0" distR="0">
                  <wp:extent cx="238125" cy="200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bright="3000"/>
                          </a:blip>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rFonts w:ascii="Arial" w:hAnsi="Arial" w:cs="Arial"/>
                <w:color w:val="00B050"/>
              </w:rPr>
              <w:t xml:space="preserve"> </w:t>
            </w:r>
            <w:r>
              <w:rPr>
                <w:rFonts w:ascii="Arial" w:hAnsi="Arial" w:cs="Arial"/>
              </w:rPr>
              <w:t xml:space="preserve">to print the current job or </w:t>
            </w:r>
            <w:r>
              <w:rPr>
                <w:rFonts w:ascii="Arial" w:hAnsi="Arial" w:cs="Arial"/>
                <w:noProof/>
                <w:lang w:eastAsia="en-GB"/>
              </w:rPr>
              <w:drawing>
                <wp:inline distT="0" distB="0" distL="0" distR="0">
                  <wp:extent cx="228600" cy="18097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bright="19000"/>
                          </a:blip>
                          <a:srcRect/>
                          <a:stretch>
                            <a:fillRect/>
                          </a:stretch>
                        </pic:blipFill>
                        <pic:spPr bwMode="auto">
                          <a:xfrm>
                            <a:off x="0" y="0"/>
                            <a:ext cx="228600" cy="180975"/>
                          </a:xfrm>
                          <a:prstGeom prst="rect">
                            <a:avLst/>
                          </a:prstGeom>
                          <a:noFill/>
                          <a:ln w="9525">
                            <a:noFill/>
                            <a:miter lim="800000"/>
                            <a:headEnd/>
                            <a:tailEnd/>
                          </a:ln>
                        </pic:spPr>
                      </pic:pic>
                    </a:graphicData>
                  </a:graphic>
                </wp:inline>
              </w:drawing>
            </w:r>
            <w:r>
              <w:rPr>
                <w:rFonts w:ascii="Arial" w:hAnsi="Arial" w:cs="Arial"/>
              </w:rPr>
              <w:t xml:space="preserve"> to go on to the next job without printing the currently displayed job.  Repeat the process for each job in the queue.</w:t>
            </w:r>
          </w:p>
        </w:tc>
      </w:tr>
      <w:tr w:rsidR="00B02BDE" w:rsidTr="00DE66C3">
        <w:tc>
          <w:tcPr>
            <w:tcW w:w="9606" w:type="dxa"/>
            <w:gridSpan w:val="4"/>
            <w:tcBorders>
              <w:top w:val="single" w:sz="4" w:space="0" w:color="auto"/>
              <w:left w:val="nil"/>
              <w:bottom w:val="nil"/>
              <w:right w:val="nil"/>
            </w:tcBorders>
          </w:tcPr>
          <w:p w:rsidR="00B02BDE" w:rsidRDefault="00B02BDE" w:rsidP="00DE66C3">
            <w:pPr>
              <w:pStyle w:val="ListParagraph"/>
              <w:ind w:left="360"/>
              <w:jc w:val="both"/>
              <w:rPr>
                <w:rFonts w:ascii="Arial" w:hAnsi="Arial" w:cs="Arial"/>
                <w:b/>
              </w:rPr>
            </w:pPr>
          </w:p>
          <w:p w:rsidR="00B02BDE" w:rsidRPr="00E20537" w:rsidRDefault="00B02BDE" w:rsidP="00B02BDE">
            <w:pPr>
              <w:pStyle w:val="ListParagraph"/>
              <w:numPr>
                <w:ilvl w:val="0"/>
                <w:numId w:val="12"/>
              </w:numPr>
              <w:jc w:val="both"/>
              <w:rPr>
                <w:rFonts w:ascii="Arial" w:hAnsi="Arial" w:cs="Arial"/>
                <w:b/>
              </w:rPr>
            </w:pPr>
            <w:r w:rsidRPr="00E20537">
              <w:rPr>
                <w:rFonts w:ascii="Arial" w:hAnsi="Arial" w:cs="Arial"/>
                <w:b/>
              </w:rPr>
              <w:t>Finish</w:t>
            </w:r>
          </w:p>
          <w:p w:rsidR="00B02BDE" w:rsidRPr="00204F9A" w:rsidRDefault="00B02BDE" w:rsidP="00DE66C3">
            <w:pPr>
              <w:spacing w:before="120" w:after="120"/>
              <w:ind w:left="357"/>
              <w:jc w:val="both"/>
              <w:rPr>
                <w:rFonts w:ascii="Arial" w:hAnsi="Arial" w:cs="Arial"/>
              </w:rPr>
            </w:pPr>
            <w:r>
              <w:rPr>
                <w:rFonts w:ascii="Arial" w:hAnsi="Arial" w:cs="Arial"/>
              </w:rPr>
              <w:t>When</w:t>
            </w:r>
            <w:r w:rsidRPr="00204F9A">
              <w:rPr>
                <w:rFonts w:ascii="Arial" w:hAnsi="Arial" w:cs="Arial"/>
              </w:rPr>
              <w:t xml:space="preserve"> you </w:t>
            </w:r>
            <w:r>
              <w:rPr>
                <w:rFonts w:ascii="Arial" w:hAnsi="Arial" w:cs="Arial"/>
              </w:rPr>
              <w:t>have finished printing, remove your card.</w:t>
            </w:r>
          </w:p>
        </w:tc>
      </w:tr>
    </w:tbl>
    <w:p w:rsidR="00B02BDE" w:rsidRDefault="00B02BDE" w:rsidP="00B02BDE">
      <w:pPr>
        <w:jc w:val="both"/>
        <w:rPr>
          <w:rFonts w:ascii="Arial" w:hAnsi="Arial" w:cs="Arial"/>
        </w:rPr>
      </w:pPr>
    </w:p>
    <w:p w:rsidR="00DE66C3" w:rsidRDefault="00DE66C3">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DE66C3" w:rsidRDefault="00DE66C3" w:rsidP="00DE66C3">
      <w:pPr>
        <w:pStyle w:val="Style2"/>
      </w:pPr>
      <w:bookmarkStart w:id="14" w:name="_Toc271635648"/>
      <w:r>
        <w:lastRenderedPageBreak/>
        <w:t>Appendix 2: Detailed Instructions - Photocopying</w:t>
      </w:r>
      <w:bookmarkEnd w:id="14"/>
    </w:p>
    <w:tbl>
      <w:tblPr>
        <w:tblStyle w:val="TableGrid"/>
        <w:tblW w:w="10456" w:type="dxa"/>
        <w:tblLayout w:type="fixed"/>
        <w:tblLook w:val="04A0"/>
      </w:tblPr>
      <w:tblGrid>
        <w:gridCol w:w="3783"/>
        <w:gridCol w:w="6106"/>
        <w:gridCol w:w="425"/>
        <w:gridCol w:w="142"/>
      </w:tblGrid>
      <w:tr w:rsidR="00DE66C3" w:rsidTr="00F3164B">
        <w:trPr>
          <w:gridAfter w:val="1"/>
          <w:wAfter w:w="142" w:type="dxa"/>
        </w:trPr>
        <w:tc>
          <w:tcPr>
            <w:tcW w:w="10314" w:type="dxa"/>
            <w:gridSpan w:val="3"/>
            <w:tcBorders>
              <w:top w:val="nil"/>
              <w:left w:val="nil"/>
              <w:bottom w:val="single" w:sz="4" w:space="0" w:color="auto"/>
              <w:right w:val="nil"/>
            </w:tcBorders>
          </w:tcPr>
          <w:p w:rsidR="00DE66C3" w:rsidRPr="00DE66C3" w:rsidRDefault="00DE66C3" w:rsidP="00DE66C3">
            <w:pPr>
              <w:pStyle w:val="ListParagraph"/>
              <w:numPr>
                <w:ilvl w:val="0"/>
                <w:numId w:val="14"/>
              </w:numPr>
              <w:jc w:val="both"/>
              <w:rPr>
                <w:rFonts w:ascii="Arial" w:hAnsi="Arial" w:cs="Arial"/>
                <w:b/>
              </w:rPr>
            </w:pPr>
            <w:r w:rsidRPr="00DE66C3">
              <w:rPr>
                <w:rFonts w:ascii="Arial" w:hAnsi="Arial" w:cs="Arial"/>
                <w:b/>
              </w:rPr>
              <w:t>Default Display</w:t>
            </w:r>
          </w:p>
          <w:tbl>
            <w:tblPr>
              <w:tblStyle w:val="TableGrid"/>
              <w:tblW w:w="10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5953"/>
            </w:tblGrid>
            <w:tr w:rsidR="00DE66C3" w:rsidTr="00DE66C3">
              <w:tc>
                <w:tcPr>
                  <w:tcW w:w="4111" w:type="dxa"/>
                </w:tcPr>
                <w:p w:rsidR="00DE66C3" w:rsidRPr="000F123D" w:rsidRDefault="00DE66C3" w:rsidP="00DE66C3">
                  <w:pPr>
                    <w:spacing w:before="120" w:after="120"/>
                    <w:jc w:val="both"/>
                    <w:rPr>
                      <w:rFonts w:ascii="Arial" w:hAnsi="Arial" w:cs="Arial"/>
                      <w:noProof/>
                      <w:lang w:val="en-GB" w:eastAsia="en-GB"/>
                    </w:rPr>
                  </w:pPr>
                  <w:r w:rsidRPr="000F123D">
                    <w:rPr>
                      <w:rFonts w:ascii="Arial" w:hAnsi="Arial" w:cs="Arial"/>
                      <w:noProof/>
                      <w:lang w:val="en-GB" w:eastAsia="en-GB"/>
                    </w:rPr>
                    <w:t>When not in use the reader alternates between the</w:t>
                  </w:r>
                  <w:r>
                    <w:rPr>
                      <w:rFonts w:ascii="Arial" w:hAnsi="Arial" w:cs="Arial"/>
                      <w:noProof/>
                      <w:lang w:val="en-GB" w:eastAsia="en-GB"/>
                    </w:rPr>
                    <w:t xml:space="preserve">se </w:t>
                  </w:r>
                  <w:r w:rsidRPr="000F123D">
                    <w:rPr>
                      <w:rFonts w:ascii="Arial" w:hAnsi="Arial" w:cs="Arial"/>
                      <w:noProof/>
                      <w:lang w:val="en-GB" w:eastAsia="en-GB"/>
                    </w:rPr>
                    <w:t>screens:</w:t>
                  </w:r>
                </w:p>
                <w:p w:rsidR="00DE66C3" w:rsidRDefault="00DE66C3" w:rsidP="00DE66C3">
                  <w:pPr>
                    <w:jc w:val="center"/>
                    <w:rPr>
                      <w:rFonts w:ascii="Arial" w:hAnsi="Arial" w:cs="Arial"/>
                    </w:rPr>
                  </w:pPr>
                </w:p>
              </w:tc>
              <w:tc>
                <w:tcPr>
                  <w:tcW w:w="5953" w:type="dxa"/>
                </w:tcPr>
                <w:p w:rsidR="00DE66C3" w:rsidRDefault="00DE66C3" w:rsidP="00DE66C3">
                  <w:pPr>
                    <w:jc w:val="center"/>
                    <w:rPr>
                      <w:rFonts w:ascii="Arial" w:hAnsi="Arial" w:cs="Arial"/>
                    </w:rPr>
                  </w:pPr>
                  <w:r>
                    <w:rPr>
                      <w:rFonts w:ascii="Arial" w:hAnsi="Arial" w:cs="Arial"/>
                      <w:noProof/>
                      <w:lang w:eastAsia="en-GB"/>
                    </w:rPr>
                    <w:drawing>
                      <wp:anchor distT="0" distB="0" distL="114300" distR="114300" simplePos="0" relativeHeight="251671552" behindDoc="0" locked="0" layoutInCell="1" allowOverlap="1">
                        <wp:simplePos x="0" y="0"/>
                        <wp:positionH relativeFrom="column">
                          <wp:posOffset>1962150</wp:posOffset>
                        </wp:positionH>
                        <wp:positionV relativeFrom="paragraph">
                          <wp:posOffset>0</wp:posOffset>
                        </wp:positionV>
                        <wp:extent cx="1382395" cy="1200150"/>
                        <wp:effectExtent l="19050" t="0" r="8255" b="0"/>
                        <wp:wrapSquare wrapText="bothSides"/>
                        <wp:docPr id="5" name="Picture 1" desc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37" cstate="print"/>
                                <a:stretch>
                                  <a:fillRect/>
                                </a:stretch>
                              </pic:blipFill>
                              <pic:spPr>
                                <a:xfrm>
                                  <a:off x="0" y="0"/>
                                  <a:ext cx="1382395" cy="1200150"/>
                                </a:xfrm>
                                <a:prstGeom prst="rect">
                                  <a:avLst/>
                                </a:prstGeom>
                              </pic:spPr>
                            </pic:pic>
                          </a:graphicData>
                        </a:graphic>
                      </wp:anchor>
                    </w:drawing>
                  </w:r>
                  <w:r>
                    <w:rPr>
                      <w:rFonts w:ascii="Arial" w:hAnsi="Arial" w:cs="Arial"/>
                      <w:noProof/>
                      <w:lang w:eastAsia="en-GB"/>
                    </w:rPr>
                    <w:drawing>
                      <wp:anchor distT="0" distB="0" distL="114300" distR="114300" simplePos="0" relativeHeight="251672576" behindDoc="0" locked="0" layoutInCell="1" allowOverlap="1">
                        <wp:simplePos x="0" y="0"/>
                        <wp:positionH relativeFrom="column">
                          <wp:posOffset>382270</wp:posOffset>
                        </wp:positionH>
                        <wp:positionV relativeFrom="paragraph">
                          <wp:posOffset>-1066800</wp:posOffset>
                        </wp:positionV>
                        <wp:extent cx="1314450" cy="1200150"/>
                        <wp:effectExtent l="19050" t="0" r="0" b="0"/>
                        <wp:wrapSquare wrapText="bothSides"/>
                        <wp:docPr id="7" name="Picture 0" descr="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38" cstate="print"/>
                                <a:stretch>
                                  <a:fillRect/>
                                </a:stretch>
                              </pic:blipFill>
                              <pic:spPr>
                                <a:xfrm>
                                  <a:off x="0" y="0"/>
                                  <a:ext cx="1314450" cy="1200150"/>
                                </a:xfrm>
                                <a:prstGeom prst="rect">
                                  <a:avLst/>
                                </a:prstGeom>
                              </pic:spPr>
                            </pic:pic>
                          </a:graphicData>
                        </a:graphic>
                      </wp:anchor>
                    </w:drawing>
                  </w:r>
                </w:p>
              </w:tc>
            </w:tr>
          </w:tbl>
          <w:p w:rsidR="00DE66C3" w:rsidRDefault="00DE66C3" w:rsidP="00DE66C3">
            <w:pPr>
              <w:jc w:val="center"/>
              <w:rPr>
                <w:rFonts w:ascii="Arial" w:hAnsi="Arial" w:cs="Arial"/>
                <w:b/>
                <w:color w:val="FF0000"/>
                <w:sz w:val="28"/>
                <w:szCs w:val="28"/>
              </w:rPr>
            </w:pPr>
          </w:p>
        </w:tc>
      </w:tr>
      <w:tr w:rsidR="00DE66C3" w:rsidTr="00F3164B">
        <w:trPr>
          <w:gridAfter w:val="2"/>
          <w:wAfter w:w="567" w:type="dxa"/>
          <w:trHeight w:val="2313"/>
        </w:trPr>
        <w:tc>
          <w:tcPr>
            <w:tcW w:w="9889" w:type="dxa"/>
            <w:gridSpan w:val="2"/>
            <w:tcBorders>
              <w:top w:val="nil"/>
              <w:left w:val="nil"/>
              <w:bottom w:val="nil"/>
              <w:right w:val="nil"/>
            </w:tcBorders>
          </w:tcPr>
          <w:p w:rsidR="00DE66C3" w:rsidRDefault="00F3164B" w:rsidP="00DE66C3">
            <w:pPr>
              <w:pStyle w:val="ListParagraph"/>
              <w:ind w:left="360"/>
              <w:jc w:val="both"/>
              <w:rPr>
                <w:rFonts w:ascii="Arial" w:hAnsi="Arial" w:cs="Arial"/>
                <w:b/>
              </w:rPr>
            </w:pPr>
            <w:r>
              <w:rPr>
                <w:rFonts w:ascii="Arial" w:hAnsi="Arial" w:cs="Arial"/>
                <w:b/>
                <w:noProof/>
                <w:lang w:eastAsia="en-GB"/>
              </w:rPr>
              <w:drawing>
                <wp:anchor distT="0" distB="0" distL="114300" distR="114300" simplePos="0" relativeHeight="251673600" behindDoc="0" locked="0" layoutInCell="1" allowOverlap="1">
                  <wp:simplePos x="0" y="0"/>
                  <wp:positionH relativeFrom="column">
                    <wp:posOffset>4819650</wp:posOffset>
                  </wp:positionH>
                  <wp:positionV relativeFrom="paragraph">
                    <wp:posOffset>124460</wp:posOffset>
                  </wp:positionV>
                  <wp:extent cx="1390650" cy="1323975"/>
                  <wp:effectExtent l="19050" t="0" r="0" b="0"/>
                  <wp:wrapSquare wrapText="bothSides"/>
                  <wp:docPr id="9" name="Picture 2" descr="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jpg"/>
                          <pic:cNvPicPr/>
                        </pic:nvPicPr>
                        <pic:blipFill>
                          <a:blip r:embed="rId39" cstate="print"/>
                          <a:stretch>
                            <a:fillRect/>
                          </a:stretch>
                        </pic:blipFill>
                        <pic:spPr>
                          <a:xfrm>
                            <a:off x="0" y="0"/>
                            <a:ext cx="1390650" cy="1323975"/>
                          </a:xfrm>
                          <a:prstGeom prst="rect">
                            <a:avLst/>
                          </a:prstGeom>
                        </pic:spPr>
                      </pic:pic>
                    </a:graphicData>
                  </a:graphic>
                </wp:anchor>
              </w:drawing>
            </w:r>
          </w:p>
          <w:p w:rsidR="00DE66C3" w:rsidRPr="00DE66C3" w:rsidRDefault="00DE66C3" w:rsidP="00DE66C3">
            <w:pPr>
              <w:pStyle w:val="ListParagraph"/>
              <w:numPr>
                <w:ilvl w:val="0"/>
                <w:numId w:val="14"/>
              </w:numPr>
              <w:jc w:val="both"/>
              <w:rPr>
                <w:rFonts w:ascii="Arial" w:hAnsi="Arial" w:cs="Arial"/>
                <w:b/>
              </w:rPr>
            </w:pPr>
            <w:r w:rsidRPr="00DE66C3">
              <w:rPr>
                <w:rFonts w:ascii="Arial" w:hAnsi="Arial" w:cs="Arial"/>
                <w:b/>
              </w:rPr>
              <w:t>Insert Your Card</w:t>
            </w:r>
          </w:p>
          <w:p w:rsidR="00DE66C3" w:rsidRDefault="00DE66C3" w:rsidP="00DE66C3">
            <w:pPr>
              <w:spacing w:before="120"/>
              <w:ind w:left="284"/>
              <w:jc w:val="both"/>
              <w:rPr>
                <w:rFonts w:ascii="Arial" w:hAnsi="Arial" w:cs="Arial"/>
                <w:noProof/>
                <w:lang w:val="en-GB" w:eastAsia="en-GB"/>
              </w:rPr>
            </w:pPr>
            <w:r w:rsidRPr="0065273D">
              <w:rPr>
                <w:rFonts w:ascii="Arial" w:hAnsi="Arial" w:cs="Arial"/>
                <w:noProof/>
                <w:lang w:val="en-GB" w:eastAsia="en-GB"/>
              </w:rPr>
              <w:t xml:space="preserve">When you insert your card the reader </w:t>
            </w:r>
            <w:r>
              <w:rPr>
                <w:rFonts w:ascii="Arial" w:hAnsi="Arial" w:cs="Arial"/>
                <w:noProof/>
                <w:lang w:val="en-GB" w:eastAsia="en-GB"/>
              </w:rPr>
              <w:t xml:space="preserve">briefly </w:t>
            </w:r>
            <w:r w:rsidRPr="0065273D">
              <w:rPr>
                <w:rFonts w:ascii="Arial" w:hAnsi="Arial" w:cs="Arial"/>
                <w:noProof/>
                <w:lang w:val="en-GB" w:eastAsia="en-GB"/>
              </w:rPr>
              <w:t>displays</w:t>
            </w:r>
            <w:r>
              <w:rPr>
                <w:rFonts w:ascii="Arial" w:hAnsi="Arial" w:cs="Arial"/>
                <w:noProof/>
                <w:lang w:val="en-GB" w:eastAsia="en-GB"/>
              </w:rPr>
              <w:t xml:space="preserve"> this screen:</w:t>
            </w:r>
          </w:p>
          <w:p w:rsidR="00FF6CB1" w:rsidRPr="0065273D" w:rsidRDefault="00FF6CB1" w:rsidP="00DE66C3">
            <w:pPr>
              <w:spacing w:before="120"/>
              <w:ind w:left="284"/>
              <w:jc w:val="both"/>
              <w:rPr>
                <w:rFonts w:ascii="Arial" w:hAnsi="Arial" w:cs="Arial"/>
                <w:noProof/>
                <w:lang w:val="en-GB" w:eastAsia="en-GB"/>
              </w:rPr>
            </w:pPr>
            <w:r>
              <w:rPr>
                <w:rFonts w:ascii="Arial" w:hAnsi="Arial" w:cs="Arial"/>
                <w:noProof/>
                <w:lang w:val="en-GB" w:eastAsia="en-GB"/>
              </w:rPr>
              <w:t>(When you add funds to your card using a credit/debit card, the next time you insert your card in a reader the message “Card Being Updated” will briefly display on the reader as the new funds are added to the card)</w:t>
            </w:r>
          </w:p>
          <w:p w:rsidR="00DE66C3" w:rsidRDefault="00DE66C3" w:rsidP="00DE66C3">
            <w:pPr>
              <w:jc w:val="both"/>
              <w:rPr>
                <w:rFonts w:ascii="Arial" w:hAnsi="Arial" w:cs="Arial"/>
                <w:b/>
                <w:color w:val="FF0000"/>
                <w:sz w:val="28"/>
                <w:szCs w:val="28"/>
              </w:rPr>
            </w:pPr>
          </w:p>
        </w:tc>
      </w:tr>
      <w:tr w:rsidR="00DE66C3" w:rsidTr="00F3164B">
        <w:trPr>
          <w:trHeight w:val="2476"/>
        </w:trPr>
        <w:tc>
          <w:tcPr>
            <w:tcW w:w="3783" w:type="dxa"/>
            <w:tcBorders>
              <w:top w:val="single" w:sz="4" w:space="0" w:color="auto"/>
              <w:left w:val="nil"/>
              <w:bottom w:val="single" w:sz="4" w:space="0" w:color="auto"/>
              <w:right w:val="nil"/>
            </w:tcBorders>
          </w:tcPr>
          <w:p w:rsidR="00DE66C3" w:rsidRDefault="00DE66C3" w:rsidP="00DE66C3">
            <w:pPr>
              <w:pStyle w:val="ListParagraph"/>
              <w:ind w:left="360"/>
              <w:jc w:val="both"/>
              <w:rPr>
                <w:rFonts w:ascii="Arial" w:hAnsi="Arial" w:cs="Arial"/>
                <w:b/>
              </w:rPr>
            </w:pPr>
          </w:p>
          <w:p w:rsidR="00DE66C3" w:rsidRPr="00DE66C3" w:rsidRDefault="00DE66C3" w:rsidP="00DE66C3">
            <w:pPr>
              <w:pStyle w:val="ListParagraph"/>
              <w:numPr>
                <w:ilvl w:val="0"/>
                <w:numId w:val="14"/>
              </w:numPr>
              <w:jc w:val="both"/>
              <w:rPr>
                <w:rFonts w:ascii="Arial" w:hAnsi="Arial" w:cs="Arial"/>
                <w:b/>
              </w:rPr>
            </w:pPr>
            <w:r w:rsidRPr="00DE66C3">
              <w:rPr>
                <w:rFonts w:ascii="Arial" w:hAnsi="Arial" w:cs="Arial"/>
                <w:b/>
              </w:rPr>
              <w:t>Photocopying</w:t>
            </w:r>
          </w:p>
          <w:p w:rsidR="00DE66C3" w:rsidRPr="0065273D" w:rsidRDefault="00DE66C3" w:rsidP="00DE66C3">
            <w:pPr>
              <w:spacing w:before="120" w:after="120"/>
              <w:ind w:left="284"/>
              <w:jc w:val="both"/>
              <w:rPr>
                <w:rFonts w:ascii="Arial" w:hAnsi="Arial" w:cs="Arial"/>
                <w:noProof/>
                <w:lang w:val="en-GB" w:eastAsia="en-GB"/>
              </w:rPr>
            </w:pPr>
            <w:r>
              <w:rPr>
                <w:rFonts w:ascii="Arial" w:hAnsi="Arial" w:cs="Arial"/>
                <w:noProof/>
                <w:lang w:val="en-GB" w:eastAsia="en-GB"/>
              </w:rPr>
              <w:t>As you photocopy, the reader display alternates between the two screens to the right:</w:t>
            </w:r>
          </w:p>
          <w:tbl>
            <w:tblPr>
              <w:tblStyle w:val="TableGrid"/>
              <w:tblW w:w="0" w:type="auto"/>
              <w:tblInd w:w="360" w:type="dxa"/>
              <w:tblLayout w:type="fixed"/>
              <w:tblLook w:val="04A0"/>
            </w:tblPr>
            <w:tblGrid>
              <w:gridCol w:w="9576"/>
            </w:tblGrid>
            <w:tr w:rsidR="00DE66C3" w:rsidTr="00DE66C3">
              <w:tc>
                <w:tcPr>
                  <w:tcW w:w="9576" w:type="dxa"/>
                  <w:tcBorders>
                    <w:top w:val="nil"/>
                    <w:left w:val="nil"/>
                    <w:bottom w:val="nil"/>
                    <w:right w:val="nil"/>
                  </w:tcBorders>
                </w:tcPr>
                <w:p w:rsidR="00DE66C3" w:rsidRDefault="00DE66C3" w:rsidP="00DE66C3">
                  <w:pPr>
                    <w:tabs>
                      <w:tab w:val="center" w:pos="4500"/>
                      <w:tab w:val="left" w:pos="7365"/>
                    </w:tabs>
                    <w:ind w:left="284"/>
                    <w:jc w:val="center"/>
                    <w:rPr>
                      <w:rFonts w:ascii="Arial" w:hAnsi="Arial" w:cs="Arial"/>
                    </w:rPr>
                  </w:pPr>
                </w:p>
              </w:tc>
            </w:tr>
          </w:tbl>
          <w:p w:rsidR="00DE66C3" w:rsidRPr="00B51274" w:rsidRDefault="00DE66C3" w:rsidP="00DE66C3">
            <w:pPr>
              <w:ind w:left="284"/>
              <w:jc w:val="both"/>
              <w:rPr>
                <w:rFonts w:ascii="Arial" w:hAnsi="Arial" w:cs="Arial"/>
              </w:rPr>
            </w:pPr>
            <w:r>
              <w:rPr>
                <w:rFonts w:ascii="Arial" w:hAnsi="Arial" w:cs="Arial"/>
              </w:rPr>
              <w:t>During the session the balances will be updated after every sheet is copied.</w:t>
            </w:r>
          </w:p>
        </w:tc>
        <w:tc>
          <w:tcPr>
            <w:tcW w:w="6673" w:type="dxa"/>
            <w:gridSpan w:val="3"/>
            <w:tcBorders>
              <w:top w:val="single" w:sz="4" w:space="0" w:color="auto"/>
              <w:left w:val="nil"/>
              <w:bottom w:val="single" w:sz="4" w:space="0" w:color="auto"/>
              <w:right w:val="nil"/>
            </w:tcBorders>
          </w:tcPr>
          <w:p w:rsidR="00DE66C3" w:rsidRDefault="00DE66C3" w:rsidP="00DE66C3">
            <w:pPr>
              <w:ind w:left="360"/>
              <w:jc w:val="both"/>
              <w:rPr>
                <w:rFonts w:ascii="Arial" w:hAnsi="Arial" w:cs="Arial"/>
              </w:rPr>
            </w:pPr>
          </w:p>
          <w:tbl>
            <w:tblPr>
              <w:tblStyle w:val="TableGrid"/>
              <w:tblW w:w="554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01"/>
              <w:gridCol w:w="2840"/>
            </w:tblGrid>
            <w:tr w:rsidR="00DE66C3" w:rsidTr="00F3164B">
              <w:trPr>
                <w:trHeight w:val="2234"/>
              </w:trPr>
              <w:tc>
                <w:tcPr>
                  <w:tcW w:w="2701" w:type="dxa"/>
                </w:tcPr>
                <w:p w:rsidR="00DE66C3" w:rsidRDefault="00DE66C3" w:rsidP="00DE66C3">
                  <w:pPr>
                    <w:rPr>
                      <w:rFonts w:ascii="Arial" w:hAnsi="Arial" w:cs="Arial"/>
                    </w:rPr>
                  </w:pPr>
                  <w:r>
                    <w:rPr>
                      <w:rFonts w:ascii="Arial" w:hAnsi="Arial" w:cs="Arial"/>
                      <w:noProof/>
                      <w:lang w:eastAsia="en-GB"/>
                    </w:rPr>
                    <w:drawing>
                      <wp:anchor distT="0" distB="0" distL="114300" distR="114300" simplePos="0" relativeHeight="251675648" behindDoc="0" locked="0" layoutInCell="1" allowOverlap="1">
                        <wp:simplePos x="0" y="0"/>
                        <wp:positionH relativeFrom="column">
                          <wp:posOffset>266065</wp:posOffset>
                        </wp:positionH>
                        <wp:positionV relativeFrom="paragraph">
                          <wp:posOffset>1270</wp:posOffset>
                        </wp:positionV>
                        <wp:extent cx="1552575" cy="1400175"/>
                        <wp:effectExtent l="19050" t="0" r="9525" b="0"/>
                        <wp:wrapSquare wrapText="bothSides"/>
                        <wp:docPr id="26" name="Picture 3" descr="stop_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finished.jpg"/>
                                <pic:cNvPicPr/>
                              </pic:nvPicPr>
                              <pic:blipFill>
                                <a:blip r:embed="rId40" cstate="print"/>
                                <a:stretch>
                                  <a:fillRect/>
                                </a:stretch>
                              </pic:blipFill>
                              <pic:spPr>
                                <a:xfrm>
                                  <a:off x="0" y="0"/>
                                  <a:ext cx="1552575" cy="1400175"/>
                                </a:xfrm>
                                <a:prstGeom prst="rect">
                                  <a:avLst/>
                                </a:prstGeom>
                              </pic:spPr>
                            </pic:pic>
                          </a:graphicData>
                        </a:graphic>
                      </wp:anchor>
                    </w:drawing>
                  </w:r>
                </w:p>
              </w:tc>
              <w:tc>
                <w:tcPr>
                  <w:tcW w:w="2840" w:type="dxa"/>
                </w:tcPr>
                <w:p w:rsidR="00DE66C3" w:rsidRDefault="00DE66C3" w:rsidP="00DE66C3">
                  <w:pPr>
                    <w:rPr>
                      <w:rFonts w:ascii="Arial" w:hAnsi="Arial" w:cs="Arial"/>
                    </w:rPr>
                  </w:pPr>
                  <w:r>
                    <w:rPr>
                      <w:rFonts w:ascii="Arial" w:hAnsi="Arial" w:cs="Arial"/>
                      <w:noProof/>
                      <w:lang w:eastAsia="en-GB"/>
                    </w:rPr>
                    <w:drawing>
                      <wp:anchor distT="0" distB="0" distL="114300" distR="114300" simplePos="0" relativeHeight="251674624" behindDoc="0" locked="0" layoutInCell="1" allowOverlap="1">
                        <wp:simplePos x="0" y="0"/>
                        <wp:positionH relativeFrom="column">
                          <wp:posOffset>147955</wp:posOffset>
                        </wp:positionH>
                        <wp:positionV relativeFrom="paragraph">
                          <wp:posOffset>1270</wp:posOffset>
                        </wp:positionV>
                        <wp:extent cx="1552575" cy="1400175"/>
                        <wp:effectExtent l="19050" t="0" r="9525" b="0"/>
                        <wp:wrapSquare wrapText="bothSides"/>
                        <wp:docPr id="27" name="Picture 5" descr="copied subs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 subsidy.jpg"/>
                                <pic:cNvPicPr/>
                              </pic:nvPicPr>
                              <pic:blipFill>
                                <a:blip r:embed="rId41" cstate="print"/>
                                <a:stretch>
                                  <a:fillRect/>
                                </a:stretch>
                              </pic:blipFill>
                              <pic:spPr>
                                <a:xfrm>
                                  <a:off x="0" y="0"/>
                                  <a:ext cx="1552575" cy="1400175"/>
                                </a:xfrm>
                                <a:prstGeom prst="rect">
                                  <a:avLst/>
                                </a:prstGeom>
                              </pic:spPr>
                            </pic:pic>
                          </a:graphicData>
                        </a:graphic>
                      </wp:anchor>
                    </w:drawing>
                  </w:r>
                </w:p>
              </w:tc>
            </w:tr>
          </w:tbl>
          <w:p w:rsidR="00DE66C3" w:rsidRDefault="00DE66C3" w:rsidP="00DE66C3">
            <w:pPr>
              <w:jc w:val="both"/>
              <w:rPr>
                <w:rFonts w:ascii="Arial" w:hAnsi="Arial" w:cs="Arial"/>
                <w:b/>
                <w:color w:val="FF0000"/>
                <w:sz w:val="28"/>
                <w:szCs w:val="28"/>
              </w:rPr>
            </w:pPr>
          </w:p>
        </w:tc>
      </w:tr>
      <w:tr w:rsidR="00DE66C3" w:rsidTr="00F3164B">
        <w:trPr>
          <w:gridAfter w:val="1"/>
          <w:wAfter w:w="142" w:type="dxa"/>
        </w:trPr>
        <w:tc>
          <w:tcPr>
            <w:tcW w:w="3783" w:type="dxa"/>
            <w:tcBorders>
              <w:top w:val="single" w:sz="4" w:space="0" w:color="auto"/>
              <w:left w:val="nil"/>
              <w:bottom w:val="single" w:sz="4" w:space="0" w:color="auto"/>
              <w:right w:val="nil"/>
            </w:tcBorders>
          </w:tcPr>
          <w:p w:rsidR="00DE66C3" w:rsidRDefault="00DE66C3" w:rsidP="00DE66C3">
            <w:pPr>
              <w:pStyle w:val="ListParagraph"/>
              <w:ind w:left="360"/>
              <w:jc w:val="both"/>
              <w:rPr>
                <w:rFonts w:ascii="Arial" w:hAnsi="Arial" w:cs="Arial"/>
                <w:b/>
              </w:rPr>
            </w:pPr>
          </w:p>
          <w:p w:rsidR="00DE66C3" w:rsidRPr="00DE66C3" w:rsidRDefault="00DE66C3" w:rsidP="00DE66C3">
            <w:pPr>
              <w:pStyle w:val="ListParagraph"/>
              <w:numPr>
                <w:ilvl w:val="0"/>
                <w:numId w:val="14"/>
              </w:numPr>
              <w:jc w:val="both"/>
              <w:rPr>
                <w:rFonts w:ascii="Arial" w:hAnsi="Arial" w:cs="Arial"/>
                <w:b/>
              </w:rPr>
            </w:pPr>
            <w:r w:rsidRPr="00DE66C3">
              <w:rPr>
                <w:rFonts w:ascii="Arial" w:hAnsi="Arial" w:cs="Arial"/>
                <w:b/>
              </w:rPr>
              <w:t>Finish</w:t>
            </w:r>
          </w:p>
          <w:p w:rsidR="00DE66C3" w:rsidRPr="00AD437D" w:rsidRDefault="00DE66C3" w:rsidP="00DE66C3">
            <w:pPr>
              <w:spacing w:before="120" w:after="120"/>
              <w:ind w:left="284"/>
              <w:jc w:val="both"/>
              <w:rPr>
                <w:rFonts w:ascii="Arial" w:hAnsi="Arial" w:cs="Arial"/>
                <w:noProof/>
                <w:lang w:val="en-GB" w:eastAsia="en-GB"/>
              </w:rPr>
            </w:pPr>
            <w:r w:rsidRPr="00AD437D">
              <w:rPr>
                <w:rFonts w:ascii="Arial" w:hAnsi="Arial" w:cs="Arial"/>
                <w:noProof/>
                <w:lang w:val="en-GB" w:eastAsia="en-GB"/>
              </w:rPr>
              <w:t xml:space="preserve">When you have </w:t>
            </w:r>
            <w:r>
              <w:rPr>
                <w:rFonts w:ascii="Arial" w:hAnsi="Arial" w:cs="Arial"/>
                <w:noProof/>
                <w:lang w:val="en-GB" w:eastAsia="en-GB"/>
              </w:rPr>
              <w:t xml:space="preserve">finished </w:t>
            </w:r>
            <w:r w:rsidR="00213EC3">
              <w:rPr>
                <w:rFonts w:ascii="Arial" w:hAnsi="Arial" w:cs="Arial"/>
                <w:noProof/>
                <w:lang w:val="en-GB" w:eastAsia="en-GB"/>
              </w:rPr>
              <w:t>copy</w:t>
            </w:r>
            <w:r>
              <w:rPr>
                <w:rFonts w:ascii="Arial" w:hAnsi="Arial" w:cs="Arial"/>
                <w:noProof/>
                <w:lang w:val="en-GB" w:eastAsia="en-GB"/>
              </w:rPr>
              <w:t>ing press the</w:t>
            </w:r>
            <w:r w:rsidRPr="00AD437D">
              <w:rPr>
                <w:rFonts w:ascii="Arial" w:hAnsi="Arial" w:cs="Arial"/>
                <w:noProof/>
                <w:lang w:val="en-GB" w:eastAsia="en-GB"/>
              </w:rPr>
              <w:t xml:space="preserve"> </w:t>
            </w:r>
            <w:r w:rsidRPr="00E4240E">
              <w:rPr>
                <w:rFonts w:ascii="Arial" w:hAnsi="Arial" w:cs="Arial"/>
                <w:noProof/>
                <w:lang w:eastAsia="en-GB"/>
              </w:rPr>
              <w:drawing>
                <wp:inline distT="0" distB="0" distL="0" distR="0">
                  <wp:extent cx="228600" cy="1809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bright="19000"/>
                          </a:blip>
                          <a:srcRect/>
                          <a:stretch>
                            <a:fillRect/>
                          </a:stretch>
                        </pic:blipFill>
                        <pic:spPr bwMode="auto">
                          <a:xfrm>
                            <a:off x="0" y="0"/>
                            <a:ext cx="228600" cy="180975"/>
                          </a:xfrm>
                          <a:prstGeom prst="rect">
                            <a:avLst/>
                          </a:prstGeom>
                          <a:noFill/>
                          <a:ln w="9525">
                            <a:noFill/>
                            <a:miter lim="800000"/>
                            <a:headEnd/>
                            <a:tailEnd/>
                          </a:ln>
                        </pic:spPr>
                      </pic:pic>
                    </a:graphicData>
                  </a:graphic>
                </wp:inline>
              </w:drawing>
            </w:r>
            <w:r>
              <w:rPr>
                <w:rFonts w:ascii="Arial" w:hAnsi="Arial" w:cs="Arial"/>
                <w:noProof/>
                <w:lang w:val="en-GB" w:eastAsia="en-GB"/>
              </w:rPr>
              <w:t xml:space="preserve"> </w:t>
            </w:r>
            <w:r w:rsidRPr="00AD437D">
              <w:rPr>
                <w:rFonts w:ascii="Arial" w:hAnsi="Arial" w:cs="Arial"/>
                <w:noProof/>
                <w:lang w:val="en-GB" w:eastAsia="en-GB"/>
              </w:rPr>
              <w:t>key. The screen to the right is displayed:</w:t>
            </w:r>
          </w:p>
          <w:p w:rsidR="00DE66C3" w:rsidRDefault="00DE66C3" w:rsidP="00DE66C3">
            <w:pPr>
              <w:ind w:left="284"/>
              <w:jc w:val="both"/>
              <w:rPr>
                <w:rFonts w:ascii="Arial" w:hAnsi="Arial" w:cs="Arial"/>
              </w:rPr>
            </w:pPr>
            <w:r>
              <w:rPr>
                <w:rFonts w:ascii="Arial" w:hAnsi="Arial" w:cs="Arial"/>
              </w:rPr>
              <w:t>Wait until you see the screen display “PLEASE TAKE CARD” before removing your card.</w:t>
            </w:r>
          </w:p>
          <w:tbl>
            <w:tblPr>
              <w:tblStyle w:val="TableGrid"/>
              <w:tblW w:w="0" w:type="auto"/>
              <w:tblInd w:w="360" w:type="dxa"/>
              <w:tblLayout w:type="fixed"/>
              <w:tblLook w:val="04A0"/>
            </w:tblPr>
            <w:tblGrid>
              <w:gridCol w:w="9576"/>
            </w:tblGrid>
            <w:tr w:rsidR="00DE66C3" w:rsidTr="00DE66C3">
              <w:tc>
                <w:tcPr>
                  <w:tcW w:w="9576" w:type="dxa"/>
                  <w:tcBorders>
                    <w:top w:val="nil"/>
                    <w:left w:val="nil"/>
                    <w:bottom w:val="nil"/>
                    <w:right w:val="nil"/>
                  </w:tcBorders>
                </w:tcPr>
                <w:p w:rsidR="00DE66C3" w:rsidRDefault="00DE66C3" w:rsidP="00DE66C3">
                  <w:pPr>
                    <w:jc w:val="center"/>
                    <w:rPr>
                      <w:rFonts w:ascii="Arial" w:hAnsi="Arial" w:cs="Arial"/>
                    </w:rPr>
                  </w:pPr>
                </w:p>
              </w:tc>
            </w:tr>
          </w:tbl>
          <w:p w:rsidR="00DE66C3" w:rsidRDefault="00DE66C3" w:rsidP="00DE66C3">
            <w:pPr>
              <w:rPr>
                <w:rFonts w:ascii="Arial" w:hAnsi="Arial" w:cs="Arial"/>
                <w:b/>
                <w:color w:val="FF0000"/>
                <w:sz w:val="28"/>
                <w:szCs w:val="28"/>
              </w:rPr>
            </w:pPr>
          </w:p>
        </w:tc>
        <w:tc>
          <w:tcPr>
            <w:tcW w:w="6531" w:type="dxa"/>
            <w:gridSpan w:val="2"/>
            <w:tcBorders>
              <w:top w:val="single" w:sz="4" w:space="0" w:color="auto"/>
              <w:left w:val="nil"/>
              <w:bottom w:val="single" w:sz="4" w:space="0" w:color="auto"/>
              <w:right w:val="nil"/>
            </w:tcBorders>
          </w:tcPr>
          <w:p w:rsidR="00DE66C3" w:rsidRDefault="00DE66C3" w:rsidP="00DE66C3">
            <w:pPr>
              <w:ind w:left="360"/>
              <w:jc w:val="both"/>
              <w:rPr>
                <w:rFonts w:ascii="Arial" w:hAnsi="Arial" w:cs="Arial"/>
              </w:rPr>
            </w:pPr>
            <w:r>
              <w:rPr>
                <w:rFonts w:ascii="Arial" w:hAnsi="Arial" w:cs="Arial"/>
                <w:noProof/>
                <w:lang w:eastAsia="en-GB"/>
              </w:rPr>
              <w:drawing>
                <wp:anchor distT="0" distB="0" distL="114300" distR="114300" simplePos="0" relativeHeight="251678720" behindDoc="0" locked="0" layoutInCell="1" allowOverlap="1">
                  <wp:simplePos x="0" y="0"/>
                  <wp:positionH relativeFrom="column">
                    <wp:posOffset>2245995</wp:posOffset>
                  </wp:positionH>
                  <wp:positionV relativeFrom="paragraph">
                    <wp:posOffset>179705</wp:posOffset>
                  </wp:positionV>
                  <wp:extent cx="1627505" cy="1504950"/>
                  <wp:effectExtent l="19050" t="0" r="0" b="0"/>
                  <wp:wrapSquare wrapText="bothSides"/>
                  <wp:docPr id="12" name="Picture 17" descr="ready 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take.jpg"/>
                          <pic:cNvPicPr/>
                        </pic:nvPicPr>
                        <pic:blipFill>
                          <a:blip r:embed="rId42" cstate="print"/>
                          <a:stretch>
                            <a:fillRect/>
                          </a:stretch>
                        </pic:blipFill>
                        <pic:spPr>
                          <a:xfrm>
                            <a:off x="0" y="0"/>
                            <a:ext cx="1627505" cy="1504950"/>
                          </a:xfrm>
                          <a:prstGeom prst="rect">
                            <a:avLst/>
                          </a:prstGeom>
                        </pic:spPr>
                      </pic:pic>
                    </a:graphicData>
                  </a:graphic>
                </wp:anchor>
              </w:drawing>
            </w:r>
          </w:p>
          <w:p w:rsidR="00DE66C3" w:rsidRDefault="00DE66C3" w:rsidP="00DE66C3">
            <w:pPr>
              <w:ind w:left="360"/>
              <w:jc w:val="both"/>
              <w:rPr>
                <w:rFonts w:ascii="Arial" w:hAnsi="Arial" w:cs="Arial"/>
              </w:rPr>
            </w:pPr>
            <w:r>
              <w:rPr>
                <w:rFonts w:ascii="Arial" w:hAnsi="Arial" w:cs="Arial"/>
                <w:noProof/>
                <w:lang w:eastAsia="en-GB"/>
              </w:rPr>
              <w:drawing>
                <wp:anchor distT="0" distB="0" distL="114300" distR="114300" simplePos="0" relativeHeight="251677696" behindDoc="0" locked="0" layoutInCell="1" allowOverlap="1">
                  <wp:simplePos x="0" y="0"/>
                  <wp:positionH relativeFrom="column">
                    <wp:posOffset>388620</wp:posOffset>
                  </wp:positionH>
                  <wp:positionV relativeFrom="paragraph">
                    <wp:posOffset>19050</wp:posOffset>
                  </wp:positionV>
                  <wp:extent cx="1676400" cy="1504950"/>
                  <wp:effectExtent l="19050" t="0" r="0" b="0"/>
                  <wp:wrapSquare wrapText="bothSides"/>
                  <wp:docPr id="13" name="Picture 7" descr="ready 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signal.jpg"/>
                          <pic:cNvPicPr/>
                        </pic:nvPicPr>
                        <pic:blipFill>
                          <a:blip r:embed="rId43" cstate="print"/>
                          <a:stretch>
                            <a:fillRect/>
                          </a:stretch>
                        </pic:blipFill>
                        <pic:spPr>
                          <a:xfrm>
                            <a:off x="0" y="0"/>
                            <a:ext cx="1676400" cy="1504950"/>
                          </a:xfrm>
                          <a:prstGeom prst="rect">
                            <a:avLst/>
                          </a:prstGeom>
                        </pic:spPr>
                      </pic:pic>
                    </a:graphicData>
                  </a:graphic>
                </wp:anchor>
              </w:drawing>
            </w:r>
          </w:p>
          <w:p w:rsidR="00DE66C3" w:rsidRDefault="00DE66C3" w:rsidP="00DE66C3">
            <w:pPr>
              <w:ind w:left="360"/>
              <w:jc w:val="both"/>
              <w:rPr>
                <w:rFonts w:ascii="Arial" w:hAnsi="Arial" w:cs="Arial"/>
              </w:rPr>
            </w:pPr>
          </w:p>
          <w:p w:rsidR="00DE66C3" w:rsidRDefault="00DE66C3" w:rsidP="00DE66C3">
            <w:pPr>
              <w:jc w:val="both"/>
              <w:rPr>
                <w:rFonts w:ascii="Arial" w:hAnsi="Arial" w:cs="Arial"/>
              </w:rPr>
            </w:pPr>
          </w:p>
          <w:p w:rsidR="00DE66C3" w:rsidRDefault="00DE66C3" w:rsidP="00DE66C3">
            <w:pPr>
              <w:jc w:val="center"/>
              <w:rPr>
                <w:rFonts w:ascii="Arial" w:hAnsi="Arial" w:cs="Arial"/>
                <w:b/>
                <w:color w:val="FF0000"/>
                <w:sz w:val="28"/>
                <w:szCs w:val="28"/>
              </w:rPr>
            </w:pPr>
          </w:p>
        </w:tc>
      </w:tr>
      <w:tr w:rsidR="00DE66C3" w:rsidTr="00F3164B">
        <w:trPr>
          <w:gridAfter w:val="1"/>
          <w:wAfter w:w="142" w:type="dxa"/>
        </w:trPr>
        <w:tc>
          <w:tcPr>
            <w:tcW w:w="3783" w:type="dxa"/>
            <w:tcBorders>
              <w:top w:val="single" w:sz="4" w:space="0" w:color="auto"/>
              <w:left w:val="nil"/>
              <w:bottom w:val="nil"/>
              <w:right w:val="nil"/>
            </w:tcBorders>
          </w:tcPr>
          <w:p w:rsidR="00DE66C3" w:rsidRDefault="00DE66C3" w:rsidP="00DE66C3">
            <w:pPr>
              <w:pStyle w:val="ListParagraph"/>
              <w:ind w:left="360"/>
              <w:jc w:val="both"/>
              <w:rPr>
                <w:rFonts w:ascii="Arial" w:hAnsi="Arial" w:cs="Arial"/>
                <w:b/>
              </w:rPr>
            </w:pPr>
          </w:p>
          <w:p w:rsidR="00DE66C3" w:rsidRPr="00DE66C3" w:rsidRDefault="00DE66C3" w:rsidP="00DE66C3">
            <w:pPr>
              <w:pStyle w:val="ListParagraph"/>
              <w:numPr>
                <w:ilvl w:val="0"/>
                <w:numId w:val="14"/>
              </w:numPr>
              <w:jc w:val="both"/>
              <w:rPr>
                <w:rFonts w:ascii="Arial" w:hAnsi="Arial" w:cs="Arial"/>
                <w:b/>
              </w:rPr>
            </w:pPr>
            <w:r w:rsidRPr="00DE66C3">
              <w:rPr>
                <w:rFonts w:ascii="Arial" w:hAnsi="Arial" w:cs="Arial"/>
                <w:b/>
              </w:rPr>
              <w:t>Don’t Lose Money!</w:t>
            </w:r>
          </w:p>
          <w:p w:rsidR="00DE66C3" w:rsidRDefault="00DE66C3" w:rsidP="00F3164B">
            <w:pPr>
              <w:spacing w:before="120"/>
              <w:ind w:left="284"/>
              <w:jc w:val="both"/>
              <w:rPr>
                <w:rFonts w:ascii="Arial" w:hAnsi="Arial" w:cs="Arial"/>
              </w:rPr>
            </w:pPr>
            <w:r w:rsidRPr="00CE1416">
              <w:rPr>
                <w:rFonts w:ascii="Arial" w:hAnsi="Arial" w:cs="Arial"/>
              </w:rPr>
              <w:t>If you remove your card too</w:t>
            </w:r>
            <w:r>
              <w:rPr>
                <w:rFonts w:ascii="Arial" w:hAnsi="Arial" w:cs="Arial"/>
              </w:rPr>
              <w:t xml:space="preserve"> early you will hear a bleeping noise and the screen to the right will display.</w:t>
            </w:r>
            <w:r w:rsidR="00F3164B">
              <w:rPr>
                <w:rFonts w:ascii="Arial" w:hAnsi="Arial" w:cs="Arial"/>
              </w:rPr>
              <w:t xml:space="preserve">  </w:t>
            </w:r>
            <w:r>
              <w:rPr>
                <w:rFonts w:ascii="Arial" w:hAnsi="Arial" w:cs="Arial"/>
              </w:rPr>
              <w:t>If you do not re-insert your card in time you will lose 5p.</w:t>
            </w:r>
          </w:p>
          <w:tbl>
            <w:tblPr>
              <w:tblStyle w:val="TableGrid"/>
              <w:tblW w:w="9591" w:type="dxa"/>
              <w:tblInd w:w="360" w:type="dxa"/>
              <w:tblLayout w:type="fixed"/>
              <w:tblLook w:val="04A0"/>
            </w:tblPr>
            <w:tblGrid>
              <w:gridCol w:w="9591"/>
            </w:tblGrid>
            <w:tr w:rsidR="00DE66C3" w:rsidTr="00F3164B">
              <w:trPr>
                <w:trHeight w:val="286"/>
              </w:trPr>
              <w:tc>
                <w:tcPr>
                  <w:tcW w:w="9591" w:type="dxa"/>
                  <w:tcBorders>
                    <w:top w:val="nil"/>
                    <w:left w:val="nil"/>
                    <w:bottom w:val="nil"/>
                    <w:right w:val="nil"/>
                  </w:tcBorders>
                </w:tcPr>
                <w:p w:rsidR="00DE66C3" w:rsidRDefault="00DE66C3" w:rsidP="00DE66C3">
                  <w:pPr>
                    <w:jc w:val="center"/>
                    <w:rPr>
                      <w:rFonts w:ascii="Arial" w:hAnsi="Arial" w:cs="Arial"/>
                    </w:rPr>
                  </w:pPr>
                </w:p>
              </w:tc>
            </w:tr>
          </w:tbl>
          <w:p w:rsidR="00DE66C3" w:rsidRDefault="00DE66C3" w:rsidP="00DE66C3">
            <w:pPr>
              <w:rPr>
                <w:rFonts w:ascii="Arial" w:hAnsi="Arial" w:cs="Arial"/>
                <w:b/>
                <w:color w:val="FF0000"/>
                <w:sz w:val="28"/>
                <w:szCs w:val="28"/>
              </w:rPr>
            </w:pPr>
          </w:p>
        </w:tc>
        <w:tc>
          <w:tcPr>
            <w:tcW w:w="6531" w:type="dxa"/>
            <w:gridSpan w:val="2"/>
            <w:tcBorders>
              <w:top w:val="single" w:sz="4" w:space="0" w:color="auto"/>
              <w:left w:val="nil"/>
              <w:bottom w:val="nil"/>
              <w:right w:val="nil"/>
            </w:tcBorders>
          </w:tcPr>
          <w:p w:rsidR="00DE66C3" w:rsidRDefault="00DE66C3" w:rsidP="00DE66C3">
            <w:pPr>
              <w:ind w:left="360"/>
              <w:jc w:val="both"/>
              <w:rPr>
                <w:rFonts w:ascii="Arial" w:hAnsi="Arial" w:cs="Arial"/>
              </w:rPr>
            </w:pPr>
          </w:p>
          <w:p w:rsidR="00DE66C3" w:rsidRDefault="00DE66C3" w:rsidP="00DE66C3">
            <w:pPr>
              <w:ind w:left="360"/>
              <w:jc w:val="both"/>
              <w:rPr>
                <w:rFonts w:ascii="Arial" w:hAnsi="Arial" w:cs="Arial"/>
              </w:rPr>
            </w:pPr>
          </w:p>
          <w:p w:rsidR="00DE66C3" w:rsidRDefault="00DE66C3" w:rsidP="00DE66C3">
            <w:pPr>
              <w:ind w:left="360"/>
              <w:jc w:val="both"/>
              <w:rPr>
                <w:rFonts w:ascii="Arial" w:hAnsi="Arial" w:cs="Arial"/>
              </w:rPr>
            </w:pPr>
          </w:p>
          <w:p w:rsidR="00DE66C3" w:rsidRDefault="00DE66C3" w:rsidP="00DE66C3">
            <w:pPr>
              <w:jc w:val="both"/>
              <w:rPr>
                <w:rFonts w:ascii="Arial" w:hAnsi="Arial" w:cs="Arial"/>
              </w:rPr>
            </w:pPr>
          </w:p>
          <w:p w:rsidR="00DE66C3" w:rsidRDefault="00DE66C3" w:rsidP="00DE66C3">
            <w:pPr>
              <w:jc w:val="center"/>
              <w:rPr>
                <w:rFonts w:ascii="Arial" w:hAnsi="Arial" w:cs="Arial"/>
                <w:b/>
                <w:color w:val="FF0000"/>
                <w:sz w:val="28"/>
                <w:szCs w:val="28"/>
              </w:rPr>
            </w:pPr>
            <w:r>
              <w:rPr>
                <w:rFonts w:ascii="Arial" w:hAnsi="Arial" w:cs="Arial"/>
                <w:b/>
                <w:noProof/>
                <w:color w:val="FF0000"/>
                <w:sz w:val="28"/>
                <w:szCs w:val="28"/>
                <w:lang w:eastAsia="en-GB"/>
              </w:rPr>
              <w:drawing>
                <wp:anchor distT="0" distB="0" distL="114300" distR="114300" simplePos="0" relativeHeight="251676672" behindDoc="0" locked="0" layoutInCell="1" allowOverlap="1">
                  <wp:simplePos x="0" y="0"/>
                  <wp:positionH relativeFrom="column">
                    <wp:posOffset>1405890</wp:posOffset>
                  </wp:positionH>
                  <wp:positionV relativeFrom="paragraph">
                    <wp:posOffset>-541020</wp:posOffset>
                  </wp:positionV>
                  <wp:extent cx="1495425" cy="1381125"/>
                  <wp:effectExtent l="19050" t="0" r="9525" b="0"/>
                  <wp:wrapSquare wrapText="bothSides"/>
                  <wp:docPr id="32" name="Picture 8" descr="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e.jpg"/>
                          <pic:cNvPicPr/>
                        </pic:nvPicPr>
                        <pic:blipFill>
                          <a:blip r:embed="rId44" cstate="print"/>
                          <a:stretch>
                            <a:fillRect/>
                          </a:stretch>
                        </pic:blipFill>
                        <pic:spPr>
                          <a:xfrm>
                            <a:off x="0" y="0"/>
                            <a:ext cx="1495425" cy="1381125"/>
                          </a:xfrm>
                          <a:prstGeom prst="rect">
                            <a:avLst/>
                          </a:prstGeom>
                        </pic:spPr>
                      </pic:pic>
                    </a:graphicData>
                  </a:graphic>
                </wp:anchor>
              </w:drawing>
            </w:r>
          </w:p>
        </w:tc>
      </w:tr>
    </w:tbl>
    <w:p w:rsidR="00B02BDE" w:rsidRPr="00660EAE" w:rsidRDefault="00B02BDE" w:rsidP="00F3164B">
      <w:pPr>
        <w:spacing w:before="100" w:beforeAutospacing="1" w:after="100" w:afterAutospacing="1" w:line="240" w:lineRule="auto"/>
        <w:rPr>
          <w:rFonts w:ascii="Times New Roman" w:eastAsia="Times New Roman" w:hAnsi="Times New Roman" w:cs="Times New Roman"/>
          <w:sz w:val="24"/>
          <w:szCs w:val="24"/>
          <w:lang w:eastAsia="en-GB"/>
        </w:rPr>
      </w:pPr>
    </w:p>
    <w:sectPr w:rsidR="00B02BDE" w:rsidRPr="00660EAE" w:rsidSect="002F5B38">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17C" w:rsidRDefault="00C5017C" w:rsidP="00B37EFE">
      <w:pPr>
        <w:spacing w:after="0" w:line="240" w:lineRule="auto"/>
      </w:pPr>
      <w:r>
        <w:separator/>
      </w:r>
    </w:p>
  </w:endnote>
  <w:endnote w:type="continuationSeparator" w:id="0">
    <w:p w:rsidR="00C5017C" w:rsidRDefault="00C5017C" w:rsidP="00B37E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796"/>
      <w:docPartObj>
        <w:docPartGallery w:val="Page Numbers (Bottom of Page)"/>
        <w:docPartUnique/>
      </w:docPartObj>
    </w:sdtPr>
    <w:sdtContent>
      <w:sdt>
        <w:sdtPr>
          <w:id w:val="98381352"/>
          <w:docPartObj>
            <w:docPartGallery w:val="Page Numbers (Top of Page)"/>
            <w:docPartUnique/>
          </w:docPartObj>
        </w:sdtPr>
        <w:sdtContent>
          <w:p w:rsidR="0088278B" w:rsidRPr="0083393E" w:rsidRDefault="0088278B" w:rsidP="0083393E">
            <w:pPr>
              <w:pStyle w:val="Foot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88278B" w:rsidTr="0083393E">
              <w:tc>
                <w:tcPr>
                  <w:tcW w:w="3080" w:type="dxa"/>
                </w:tcPr>
                <w:p w:rsidR="0088278B" w:rsidRDefault="0088278B" w:rsidP="0083393E">
                  <w:pPr>
                    <w:pStyle w:val="Footer"/>
                  </w:pPr>
                  <w:r>
                    <w:t>04/09/2010</w:t>
                  </w:r>
                </w:p>
              </w:tc>
              <w:tc>
                <w:tcPr>
                  <w:tcW w:w="3081" w:type="dxa"/>
                </w:tcPr>
                <w:p w:rsidR="0088278B" w:rsidRDefault="0088278B" w:rsidP="0083393E">
                  <w:pPr>
                    <w:pStyle w:val="Footer"/>
                    <w:jc w:val="center"/>
                  </w:pPr>
                  <w:r w:rsidRPr="0083393E">
                    <w:t xml:space="preserve">Page </w:t>
                  </w:r>
                  <w:fldSimple w:instr=" PAGE ">
                    <w:r w:rsidR="0042762E">
                      <w:rPr>
                        <w:noProof/>
                      </w:rPr>
                      <w:t>11</w:t>
                    </w:r>
                  </w:fldSimple>
                  <w:r w:rsidRPr="0083393E">
                    <w:t xml:space="preserve"> of </w:t>
                  </w:r>
                  <w:fldSimple w:instr=" NUMPAGES  ">
                    <w:r w:rsidR="0042762E">
                      <w:rPr>
                        <w:noProof/>
                      </w:rPr>
                      <w:t>22</w:t>
                    </w:r>
                  </w:fldSimple>
                </w:p>
              </w:tc>
              <w:tc>
                <w:tcPr>
                  <w:tcW w:w="3081" w:type="dxa"/>
                </w:tcPr>
                <w:p w:rsidR="0088278B" w:rsidRDefault="0088278B" w:rsidP="0083393E">
                  <w:pPr>
                    <w:pStyle w:val="Footer"/>
                    <w:jc w:val="center"/>
                  </w:pPr>
                </w:p>
              </w:tc>
            </w:tr>
          </w:tbl>
          <w:p w:rsidR="0088278B" w:rsidRPr="0083393E" w:rsidRDefault="000A17F3" w:rsidP="0083393E">
            <w:pPr>
              <w:pStyle w:val="Footer"/>
              <w:jc w:val="center"/>
            </w:pPr>
          </w:p>
        </w:sdtContent>
      </w:sdt>
    </w:sdtContent>
  </w:sdt>
  <w:p w:rsidR="0088278B" w:rsidRDefault="008827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17C" w:rsidRDefault="00C5017C" w:rsidP="00B37EFE">
      <w:pPr>
        <w:spacing w:after="0" w:line="240" w:lineRule="auto"/>
      </w:pPr>
      <w:r>
        <w:separator/>
      </w:r>
    </w:p>
  </w:footnote>
  <w:footnote w:type="continuationSeparator" w:id="0">
    <w:p w:rsidR="00C5017C" w:rsidRDefault="00C5017C" w:rsidP="00B37E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78B" w:rsidRDefault="0088278B" w:rsidP="00B37EFE">
    <w:pPr>
      <w:pStyle w:val="Header"/>
      <w:jc w:val="right"/>
    </w:pPr>
    <w:r w:rsidRPr="00B37EFE">
      <w:rPr>
        <w:noProof/>
        <w:lang w:eastAsia="en-GB"/>
      </w:rPr>
      <w:drawing>
        <wp:inline distT="0" distB="0" distL="0" distR="0">
          <wp:extent cx="1422665" cy="542925"/>
          <wp:effectExtent l="19050" t="0" r="6085" b="0"/>
          <wp:docPr id="2" name="Picture 1" descr="logokey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eybw"/>
                  <pic:cNvPicPr>
                    <a:picLocks noChangeAspect="1" noChangeArrowheads="1"/>
                  </pic:cNvPicPr>
                </pic:nvPicPr>
                <pic:blipFill>
                  <a:blip r:embed="rId1" cstate="print"/>
                  <a:srcRect/>
                  <a:stretch>
                    <a:fillRect/>
                  </a:stretch>
                </pic:blipFill>
                <pic:spPr bwMode="auto">
                  <a:xfrm>
                    <a:off x="0" y="0"/>
                    <a:ext cx="1422665" cy="542925"/>
                  </a:xfrm>
                  <a:prstGeom prst="rect">
                    <a:avLst/>
                  </a:prstGeom>
                  <a:solidFill>
                    <a:srgbClr val="993300"/>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906"/>
    <w:multiLevelType w:val="hybridMultilevel"/>
    <w:tmpl w:val="26D41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C047AC"/>
    <w:multiLevelType w:val="multilevel"/>
    <w:tmpl w:val="1DD4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D42DB"/>
    <w:multiLevelType w:val="hybridMultilevel"/>
    <w:tmpl w:val="0B86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6E4BCB"/>
    <w:multiLevelType w:val="hybridMultilevel"/>
    <w:tmpl w:val="CF56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720889"/>
    <w:multiLevelType w:val="multilevel"/>
    <w:tmpl w:val="1E5A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9F2995"/>
    <w:multiLevelType w:val="hybridMultilevel"/>
    <w:tmpl w:val="DA36CB80"/>
    <w:lvl w:ilvl="0" w:tplc="935239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2F7A37"/>
    <w:multiLevelType w:val="hybridMultilevel"/>
    <w:tmpl w:val="A894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A12D8E"/>
    <w:multiLevelType w:val="hybridMultilevel"/>
    <w:tmpl w:val="9CF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953375"/>
    <w:multiLevelType w:val="hybridMultilevel"/>
    <w:tmpl w:val="21EC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020078"/>
    <w:multiLevelType w:val="hybridMultilevel"/>
    <w:tmpl w:val="726E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895751"/>
    <w:multiLevelType w:val="hybridMultilevel"/>
    <w:tmpl w:val="ADFE9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D72246"/>
    <w:multiLevelType w:val="hybridMultilevel"/>
    <w:tmpl w:val="23A0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3F2CB5"/>
    <w:multiLevelType w:val="multilevel"/>
    <w:tmpl w:val="8D84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211D4C"/>
    <w:multiLevelType w:val="multilevel"/>
    <w:tmpl w:val="64A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ED301F"/>
    <w:multiLevelType w:val="hybridMultilevel"/>
    <w:tmpl w:val="ADFE9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5BE3D27"/>
    <w:multiLevelType w:val="hybridMultilevel"/>
    <w:tmpl w:val="786A110E"/>
    <w:lvl w:ilvl="0" w:tplc="935239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8233B15"/>
    <w:multiLevelType w:val="hybridMultilevel"/>
    <w:tmpl w:val="8564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E154933"/>
    <w:multiLevelType w:val="hybridMultilevel"/>
    <w:tmpl w:val="CF2C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17"/>
  </w:num>
  <w:num w:numId="5">
    <w:abstractNumId w:val="14"/>
  </w:num>
  <w:num w:numId="6">
    <w:abstractNumId w:val="13"/>
  </w:num>
  <w:num w:numId="7">
    <w:abstractNumId w:val="8"/>
  </w:num>
  <w:num w:numId="8">
    <w:abstractNumId w:val="6"/>
  </w:num>
  <w:num w:numId="9">
    <w:abstractNumId w:val="11"/>
  </w:num>
  <w:num w:numId="10">
    <w:abstractNumId w:val="4"/>
  </w:num>
  <w:num w:numId="11">
    <w:abstractNumId w:val="12"/>
  </w:num>
  <w:num w:numId="12">
    <w:abstractNumId w:val="0"/>
  </w:num>
  <w:num w:numId="13">
    <w:abstractNumId w:val="5"/>
  </w:num>
  <w:num w:numId="14">
    <w:abstractNumId w:val="15"/>
  </w:num>
  <w:num w:numId="15">
    <w:abstractNumId w:val="16"/>
  </w:num>
  <w:num w:numId="16">
    <w:abstractNumId w:val="3"/>
  </w:num>
  <w:num w:numId="17">
    <w:abstractNumId w:val="10"/>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6082"/>
  </w:hdrShapeDefaults>
  <w:footnotePr>
    <w:footnote w:id="-1"/>
    <w:footnote w:id="0"/>
  </w:footnotePr>
  <w:endnotePr>
    <w:endnote w:id="-1"/>
    <w:endnote w:id="0"/>
  </w:endnotePr>
  <w:compat/>
  <w:rsids>
    <w:rsidRoot w:val="001B686F"/>
    <w:rsid w:val="000077DC"/>
    <w:rsid w:val="00020929"/>
    <w:rsid w:val="00023CBA"/>
    <w:rsid w:val="00050874"/>
    <w:rsid w:val="000569C0"/>
    <w:rsid w:val="00065014"/>
    <w:rsid w:val="0008269C"/>
    <w:rsid w:val="000936DF"/>
    <w:rsid w:val="0009426E"/>
    <w:rsid w:val="000A17F3"/>
    <w:rsid w:val="000E0DA4"/>
    <w:rsid w:val="000E7688"/>
    <w:rsid w:val="000F2342"/>
    <w:rsid w:val="00102CE3"/>
    <w:rsid w:val="001367A1"/>
    <w:rsid w:val="00157656"/>
    <w:rsid w:val="00165709"/>
    <w:rsid w:val="001703AD"/>
    <w:rsid w:val="001709DF"/>
    <w:rsid w:val="00175490"/>
    <w:rsid w:val="001759B2"/>
    <w:rsid w:val="001B686F"/>
    <w:rsid w:val="001C00B6"/>
    <w:rsid w:val="00203592"/>
    <w:rsid w:val="00213EC3"/>
    <w:rsid w:val="002251AE"/>
    <w:rsid w:val="00257C55"/>
    <w:rsid w:val="00297B59"/>
    <w:rsid w:val="002C3202"/>
    <w:rsid w:val="002E5082"/>
    <w:rsid w:val="002F5B38"/>
    <w:rsid w:val="003540E8"/>
    <w:rsid w:val="003E1B11"/>
    <w:rsid w:val="003E6479"/>
    <w:rsid w:val="003F7BB8"/>
    <w:rsid w:val="0042762E"/>
    <w:rsid w:val="0047273B"/>
    <w:rsid w:val="004B2847"/>
    <w:rsid w:val="004D1C01"/>
    <w:rsid w:val="004D7E8F"/>
    <w:rsid w:val="004E185C"/>
    <w:rsid w:val="004F141A"/>
    <w:rsid w:val="00503D93"/>
    <w:rsid w:val="005133CD"/>
    <w:rsid w:val="00531C4E"/>
    <w:rsid w:val="005840B5"/>
    <w:rsid w:val="005C2636"/>
    <w:rsid w:val="005C53AF"/>
    <w:rsid w:val="005D39F5"/>
    <w:rsid w:val="005D72BD"/>
    <w:rsid w:val="005F1A0A"/>
    <w:rsid w:val="00621A4A"/>
    <w:rsid w:val="0064270C"/>
    <w:rsid w:val="00654920"/>
    <w:rsid w:val="00657555"/>
    <w:rsid w:val="00660EAE"/>
    <w:rsid w:val="00676A66"/>
    <w:rsid w:val="00683191"/>
    <w:rsid w:val="00692E07"/>
    <w:rsid w:val="006A1454"/>
    <w:rsid w:val="006C176E"/>
    <w:rsid w:val="006E3366"/>
    <w:rsid w:val="006F23C7"/>
    <w:rsid w:val="006F3536"/>
    <w:rsid w:val="006F7727"/>
    <w:rsid w:val="007261F1"/>
    <w:rsid w:val="00734958"/>
    <w:rsid w:val="00737290"/>
    <w:rsid w:val="00753C95"/>
    <w:rsid w:val="00801EFA"/>
    <w:rsid w:val="00802292"/>
    <w:rsid w:val="008258BE"/>
    <w:rsid w:val="0083393E"/>
    <w:rsid w:val="00857754"/>
    <w:rsid w:val="00857A3C"/>
    <w:rsid w:val="00860C62"/>
    <w:rsid w:val="0088278B"/>
    <w:rsid w:val="00892B40"/>
    <w:rsid w:val="008E3803"/>
    <w:rsid w:val="008E5C65"/>
    <w:rsid w:val="009112AB"/>
    <w:rsid w:val="0092587F"/>
    <w:rsid w:val="00937F1E"/>
    <w:rsid w:val="00943AC4"/>
    <w:rsid w:val="00972D27"/>
    <w:rsid w:val="00977DCD"/>
    <w:rsid w:val="009A12FF"/>
    <w:rsid w:val="009D3EA4"/>
    <w:rsid w:val="00A03379"/>
    <w:rsid w:val="00A04114"/>
    <w:rsid w:val="00A110B1"/>
    <w:rsid w:val="00A510C2"/>
    <w:rsid w:val="00A55860"/>
    <w:rsid w:val="00A76EAE"/>
    <w:rsid w:val="00A82C3B"/>
    <w:rsid w:val="00A858A0"/>
    <w:rsid w:val="00AC1C63"/>
    <w:rsid w:val="00AF0F04"/>
    <w:rsid w:val="00AF3014"/>
    <w:rsid w:val="00B01133"/>
    <w:rsid w:val="00B02BDE"/>
    <w:rsid w:val="00B33A4E"/>
    <w:rsid w:val="00B37EFE"/>
    <w:rsid w:val="00B53E12"/>
    <w:rsid w:val="00B774F4"/>
    <w:rsid w:val="00B91770"/>
    <w:rsid w:val="00C13F67"/>
    <w:rsid w:val="00C364B5"/>
    <w:rsid w:val="00C3775C"/>
    <w:rsid w:val="00C5017C"/>
    <w:rsid w:val="00C849BE"/>
    <w:rsid w:val="00C97140"/>
    <w:rsid w:val="00CC4366"/>
    <w:rsid w:val="00CE0600"/>
    <w:rsid w:val="00CE48D8"/>
    <w:rsid w:val="00D16DAF"/>
    <w:rsid w:val="00D26F83"/>
    <w:rsid w:val="00D329C1"/>
    <w:rsid w:val="00D41354"/>
    <w:rsid w:val="00D54AE1"/>
    <w:rsid w:val="00D64B9B"/>
    <w:rsid w:val="00DC3BE8"/>
    <w:rsid w:val="00DD2DF2"/>
    <w:rsid w:val="00DE66C3"/>
    <w:rsid w:val="00E20ED8"/>
    <w:rsid w:val="00E36E65"/>
    <w:rsid w:val="00E4095F"/>
    <w:rsid w:val="00E6253E"/>
    <w:rsid w:val="00E813E0"/>
    <w:rsid w:val="00E83986"/>
    <w:rsid w:val="00E905D5"/>
    <w:rsid w:val="00EA73A0"/>
    <w:rsid w:val="00EB19E6"/>
    <w:rsid w:val="00EC1201"/>
    <w:rsid w:val="00EE2F70"/>
    <w:rsid w:val="00EF036A"/>
    <w:rsid w:val="00EF0414"/>
    <w:rsid w:val="00F208DC"/>
    <w:rsid w:val="00F26D66"/>
    <w:rsid w:val="00F3164B"/>
    <w:rsid w:val="00F90702"/>
    <w:rsid w:val="00FA32E5"/>
    <w:rsid w:val="00FB02B7"/>
    <w:rsid w:val="00FE009B"/>
    <w:rsid w:val="00FE720A"/>
    <w:rsid w:val="00FF6C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B38"/>
  </w:style>
  <w:style w:type="paragraph" w:styleId="Heading1">
    <w:name w:val="heading 1"/>
    <w:basedOn w:val="Normal"/>
    <w:link w:val="Heading1Char"/>
    <w:uiPriority w:val="9"/>
    <w:qFormat/>
    <w:rsid w:val="001B68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C1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1C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86F"/>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1B686F"/>
    <w:rPr>
      <w:color w:val="0000FF"/>
      <w:u w:val="single"/>
    </w:rPr>
  </w:style>
  <w:style w:type="paragraph" w:styleId="NormalWeb">
    <w:name w:val="Normal (Web)"/>
    <w:basedOn w:val="Normal"/>
    <w:uiPriority w:val="99"/>
    <w:unhideWhenUsed/>
    <w:rsid w:val="001B68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B686F"/>
    <w:rPr>
      <w:b/>
      <w:bCs/>
    </w:rPr>
  </w:style>
  <w:style w:type="paragraph" w:styleId="BalloonText">
    <w:name w:val="Balloon Text"/>
    <w:basedOn w:val="Normal"/>
    <w:link w:val="BalloonTextChar"/>
    <w:uiPriority w:val="99"/>
    <w:semiHidden/>
    <w:unhideWhenUsed/>
    <w:rsid w:val="001B6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86F"/>
    <w:rPr>
      <w:rFonts w:ascii="Tahoma" w:hAnsi="Tahoma" w:cs="Tahoma"/>
      <w:sz w:val="16"/>
      <w:szCs w:val="16"/>
    </w:rPr>
  </w:style>
  <w:style w:type="paragraph" w:styleId="ListParagraph">
    <w:name w:val="List Paragraph"/>
    <w:basedOn w:val="Normal"/>
    <w:uiPriority w:val="34"/>
    <w:qFormat/>
    <w:rsid w:val="001B686F"/>
    <w:pPr>
      <w:ind w:left="720"/>
      <w:contextualSpacing/>
    </w:pPr>
  </w:style>
  <w:style w:type="paragraph" w:styleId="Header">
    <w:name w:val="header"/>
    <w:basedOn w:val="Normal"/>
    <w:link w:val="HeaderChar"/>
    <w:uiPriority w:val="99"/>
    <w:semiHidden/>
    <w:unhideWhenUsed/>
    <w:rsid w:val="00B37E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7EFE"/>
  </w:style>
  <w:style w:type="paragraph" w:styleId="Footer">
    <w:name w:val="footer"/>
    <w:basedOn w:val="Normal"/>
    <w:link w:val="FooterChar"/>
    <w:uiPriority w:val="99"/>
    <w:unhideWhenUsed/>
    <w:rsid w:val="00B37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EFE"/>
  </w:style>
  <w:style w:type="paragraph" w:styleId="Caption">
    <w:name w:val="caption"/>
    <w:basedOn w:val="Normal"/>
    <w:next w:val="Normal"/>
    <w:uiPriority w:val="35"/>
    <w:unhideWhenUsed/>
    <w:qFormat/>
    <w:rsid w:val="005133CD"/>
    <w:pPr>
      <w:spacing w:line="240" w:lineRule="auto"/>
    </w:pPr>
    <w:rPr>
      <w:b/>
      <w:bCs/>
      <w:color w:val="4F81BD" w:themeColor="accent1"/>
      <w:sz w:val="18"/>
      <w:szCs w:val="18"/>
    </w:rPr>
  </w:style>
  <w:style w:type="character" w:customStyle="1" w:styleId="skypepnhprintcontainer">
    <w:name w:val="skype_pnh_print_container"/>
    <w:basedOn w:val="DefaultParagraphFont"/>
    <w:rsid w:val="00D329C1"/>
  </w:style>
  <w:style w:type="character" w:customStyle="1" w:styleId="skypepnhmark">
    <w:name w:val="skype_pnh_mark"/>
    <w:basedOn w:val="DefaultParagraphFont"/>
    <w:rsid w:val="00D329C1"/>
  </w:style>
  <w:style w:type="paragraph" w:styleId="TOCHeading">
    <w:name w:val="TOC Heading"/>
    <w:basedOn w:val="Heading1"/>
    <w:next w:val="Normal"/>
    <w:uiPriority w:val="39"/>
    <w:semiHidden/>
    <w:unhideWhenUsed/>
    <w:qFormat/>
    <w:rsid w:val="00257C5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Style1">
    <w:name w:val="Style1"/>
    <w:basedOn w:val="Normal"/>
    <w:link w:val="Style1Char"/>
    <w:qFormat/>
    <w:rsid w:val="00257C55"/>
    <w:pPr>
      <w:spacing w:before="100" w:beforeAutospacing="1" w:after="100" w:afterAutospacing="1" w:line="240" w:lineRule="auto"/>
    </w:pPr>
    <w:rPr>
      <w:rFonts w:ascii="Times New Roman" w:eastAsia="Times New Roman" w:hAnsi="Times New Roman" w:cs="Times New Roman"/>
      <w:b/>
      <w:bCs/>
      <w:sz w:val="32"/>
      <w:szCs w:val="24"/>
      <w:lang w:eastAsia="en-GB"/>
    </w:rPr>
  </w:style>
  <w:style w:type="paragraph" w:styleId="TOC1">
    <w:name w:val="toc 1"/>
    <w:basedOn w:val="Normal"/>
    <w:next w:val="Normal"/>
    <w:autoRedefine/>
    <w:uiPriority w:val="39"/>
    <w:unhideWhenUsed/>
    <w:qFormat/>
    <w:rsid w:val="00257C55"/>
    <w:pPr>
      <w:spacing w:after="100"/>
    </w:pPr>
  </w:style>
  <w:style w:type="character" w:customStyle="1" w:styleId="Style1Char">
    <w:name w:val="Style1 Char"/>
    <w:basedOn w:val="DefaultParagraphFont"/>
    <w:link w:val="Style1"/>
    <w:rsid w:val="00257C55"/>
    <w:rPr>
      <w:rFonts w:ascii="Times New Roman" w:eastAsia="Times New Roman" w:hAnsi="Times New Roman" w:cs="Times New Roman"/>
      <w:b/>
      <w:bCs/>
      <w:sz w:val="32"/>
      <w:szCs w:val="24"/>
      <w:lang w:eastAsia="en-GB"/>
    </w:rPr>
  </w:style>
  <w:style w:type="paragraph" w:styleId="TOC2">
    <w:name w:val="toc 2"/>
    <w:basedOn w:val="Normal"/>
    <w:next w:val="Normal"/>
    <w:autoRedefine/>
    <w:uiPriority w:val="39"/>
    <w:semiHidden/>
    <w:unhideWhenUsed/>
    <w:qFormat/>
    <w:rsid w:val="00257C55"/>
    <w:pPr>
      <w:spacing w:after="100"/>
      <w:ind w:left="220"/>
    </w:pPr>
    <w:rPr>
      <w:rFonts w:eastAsiaTheme="minorEastAsia"/>
      <w:lang w:val="en-US"/>
    </w:rPr>
  </w:style>
  <w:style w:type="paragraph" w:styleId="TOC3">
    <w:name w:val="toc 3"/>
    <w:basedOn w:val="Normal"/>
    <w:next w:val="Normal"/>
    <w:autoRedefine/>
    <w:uiPriority w:val="39"/>
    <w:semiHidden/>
    <w:unhideWhenUsed/>
    <w:qFormat/>
    <w:rsid w:val="00257C55"/>
    <w:pPr>
      <w:spacing w:after="100"/>
      <w:ind w:left="440"/>
    </w:pPr>
    <w:rPr>
      <w:rFonts w:eastAsiaTheme="minorEastAsia"/>
      <w:lang w:val="en-US"/>
    </w:rPr>
  </w:style>
  <w:style w:type="paragraph" w:customStyle="1" w:styleId="Style2">
    <w:name w:val="Style2"/>
    <w:basedOn w:val="Normal"/>
    <w:link w:val="Style2Char"/>
    <w:qFormat/>
    <w:rsid w:val="00257C55"/>
    <w:pPr>
      <w:spacing w:before="100" w:beforeAutospacing="1" w:after="100" w:afterAutospacing="1" w:line="240" w:lineRule="auto"/>
    </w:pPr>
    <w:rPr>
      <w:rFonts w:ascii="Times New Roman" w:eastAsia="Times New Roman" w:hAnsi="Times New Roman" w:cs="Times New Roman"/>
      <w:b/>
      <w:bCs/>
      <w:sz w:val="32"/>
      <w:szCs w:val="24"/>
      <w:lang w:eastAsia="en-GB"/>
    </w:rPr>
  </w:style>
  <w:style w:type="character" w:customStyle="1" w:styleId="Heading2Char">
    <w:name w:val="Heading 2 Char"/>
    <w:basedOn w:val="DefaultParagraphFont"/>
    <w:link w:val="Heading2"/>
    <w:uiPriority w:val="9"/>
    <w:rsid w:val="00AC1C63"/>
    <w:rPr>
      <w:rFonts w:asciiTheme="majorHAnsi" w:eastAsiaTheme="majorEastAsia" w:hAnsiTheme="majorHAnsi" w:cstheme="majorBidi"/>
      <w:b/>
      <w:bCs/>
      <w:color w:val="4F81BD" w:themeColor="accent1"/>
      <w:sz w:val="26"/>
      <w:szCs w:val="26"/>
    </w:rPr>
  </w:style>
  <w:style w:type="character" w:customStyle="1" w:styleId="Style2Char">
    <w:name w:val="Style2 Char"/>
    <w:basedOn w:val="DefaultParagraphFont"/>
    <w:link w:val="Style2"/>
    <w:rsid w:val="00257C55"/>
    <w:rPr>
      <w:rFonts w:ascii="Times New Roman" w:eastAsia="Times New Roman" w:hAnsi="Times New Roman" w:cs="Times New Roman"/>
      <w:b/>
      <w:bCs/>
      <w:sz w:val="32"/>
      <w:szCs w:val="24"/>
      <w:lang w:eastAsia="en-GB"/>
    </w:rPr>
  </w:style>
  <w:style w:type="character" w:customStyle="1" w:styleId="Heading3Char">
    <w:name w:val="Heading 3 Char"/>
    <w:basedOn w:val="DefaultParagraphFont"/>
    <w:link w:val="Heading3"/>
    <w:uiPriority w:val="9"/>
    <w:rsid w:val="00AC1C63"/>
    <w:rPr>
      <w:rFonts w:asciiTheme="majorHAnsi" w:eastAsiaTheme="majorEastAsia" w:hAnsiTheme="majorHAnsi" w:cstheme="majorBidi"/>
      <w:b/>
      <w:bCs/>
      <w:color w:val="4F81BD" w:themeColor="accent1"/>
    </w:rPr>
  </w:style>
  <w:style w:type="table" w:styleId="TableGrid">
    <w:name w:val="Table Grid"/>
    <w:basedOn w:val="TableNormal"/>
    <w:uiPriority w:val="59"/>
    <w:rsid w:val="00B02BD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9718139">
      <w:bodyDiv w:val="1"/>
      <w:marLeft w:val="0"/>
      <w:marRight w:val="0"/>
      <w:marTop w:val="0"/>
      <w:marBottom w:val="0"/>
      <w:divBdr>
        <w:top w:val="none" w:sz="0" w:space="0" w:color="auto"/>
        <w:left w:val="none" w:sz="0" w:space="0" w:color="auto"/>
        <w:bottom w:val="none" w:sz="0" w:space="0" w:color="auto"/>
        <w:right w:val="none" w:sz="0" w:space="0" w:color="auto"/>
      </w:divBdr>
      <w:divsChild>
        <w:div w:id="1519080783">
          <w:marLeft w:val="0"/>
          <w:marRight w:val="0"/>
          <w:marTop w:val="0"/>
          <w:marBottom w:val="0"/>
          <w:divBdr>
            <w:top w:val="none" w:sz="0" w:space="0" w:color="auto"/>
            <w:left w:val="none" w:sz="0" w:space="0" w:color="auto"/>
            <w:bottom w:val="none" w:sz="0" w:space="0" w:color="auto"/>
            <w:right w:val="none" w:sz="0" w:space="0" w:color="auto"/>
          </w:divBdr>
          <w:divsChild>
            <w:div w:id="224682350">
              <w:marLeft w:val="0"/>
              <w:marRight w:val="0"/>
              <w:marTop w:val="0"/>
              <w:marBottom w:val="0"/>
              <w:divBdr>
                <w:top w:val="none" w:sz="0" w:space="0" w:color="auto"/>
                <w:left w:val="none" w:sz="0" w:space="0" w:color="auto"/>
                <w:bottom w:val="none" w:sz="0" w:space="0" w:color="auto"/>
                <w:right w:val="none" w:sz="0" w:space="0" w:color="auto"/>
              </w:divBdr>
              <w:divsChild>
                <w:div w:id="1613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8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sgc@qub.ac.uk"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qub.ac.uk/home/TuitionFeesandStudentSupportArrangements201011/UndergraduateTuitionFees201011/StudentSupport/"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martcard.qub.ac.uk/FAQ/"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artcard.qub.ac.uk/"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artcard.qub.ac.uk" TargetMode="External"/><Relationship Id="rId28" Type="http://schemas.openxmlformats.org/officeDocument/2006/relationships/hyperlink" Target="mailto:staffcard@qub.ac.uk" TargetMode="External"/><Relationship Id="rId36" Type="http://schemas.openxmlformats.org/officeDocument/2006/relationships/image" Target="media/image18.png"/><Relationship Id="rId10" Type="http://schemas.openxmlformats.org/officeDocument/2006/relationships/hyperlink" Target="http://smartcard.qub.ac.uk/" TargetMode="External"/><Relationship Id="rId19" Type="http://schemas.openxmlformats.org/officeDocument/2006/relationships/hyperlink" Target="http://www.qub.ac.uk/sites/NewSmartCard/BuildingDoorAccess/Programmeofworkforthechangetothenewaccesscontrolsystem/"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smartcard.qub.ac.uk/FAQ/" TargetMode="External"/><Relationship Id="rId14" Type="http://schemas.openxmlformats.org/officeDocument/2006/relationships/image" Target="media/image5.png"/><Relationship Id="rId22" Type="http://schemas.openxmlformats.org/officeDocument/2006/relationships/hyperlink" Target="mailto:sgc@qub.ac.uk" TargetMode="External"/><Relationship Id="rId27" Type="http://schemas.openxmlformats.org/officeDocument/2006/relationships/hyperlink" Target="https://owa.qub.ac.uk/owa/redir.aspx?C=930c70feea444201b588b8c0416efec8&amp;URL=mailto%3astudentcard%40qub.ac.uk"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F5E68-BC0A-4457-9A2E-F5AA2047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22</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Gormley</dc:creator>
  <cp:lastModifiedBy>John Gormley</cp:lastModifiedBy>
  <cp:revision>15</cp:revision>
  <cp:lastPrinted>2010-09-01T11:19:00Z</cp:lastPrinted>
  <dcterms:created xsi:type="dcterms:W3CDTF">2010-09-05T08:17:00Z</dcterms:created>
  <dcterms:modified xsi:type="dcterms:W3CDTF">2010-09-08T13:06:00Z</dcterms:modified>
</cp:coreProperties>
</file>